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30E6" w:rsidRDefault="00FD13B2" w:rsidP="00FD13B2">
      <w:pPr>
        <w:spacing w:beforeLines="50" w:before="120" w:afterLines="50" w:after="120"/>
        <w:jc w:val="right"/>
        <w:rPr>
          <w:rFonts w:ascii="Lucida Sans" w:eastAsia="HGS明朝B" w:hAnsi="Lucida Sans" w:cs="Arial"/>
          <w:sz w:val="21"/>
          <w:szCs w:val="21"/>
        </w:rPr>
      </w:pPr>
      <w:r>
        <w:rPr>
          <w:rFonts w:ascii="Lucida Sans" w:eastAsia="HGS明朝B" w:hAnsi="Lucida Sans" w:cs="Arial" w:hint="eastAsia"/>
          <w:sz w:val="21"/>
          <w:szCs w:val="21"/>
        </w:rPr>
        <w:t xml:space="preserve">Date: </w:t>
      </w:r>
      <w:r w:rsidR="002D53D2">
        <w:rPr>
          <w:rFonts w:ascii="Lucida Sans" w:eastAsia="HGS明朝B" w:hAnsi="Lucida Sans" w:cs="Arial"/>
          <w:sz w:val="21"/>
          <w:szCs w:val="21"/>
        </w:rPr>
        <w:t>1</w:t>
      </w:r>
      <w:r w:rsidR="004940BA">
        <w:rPr>
          <w:rFonts w:ascii="Lucida Sans" w:eastAsia="HGS明朝B" w:hAnsi="Lucida Sans" w:cs="Arial" w:hint="eastAsia"/>
          <w:sz w:val="21"/>
          <w:szCs w:val="21"/>
        </w:rPr>
        <w:t>3</w:t>
      </w:r>
      <w:r w:rsidR="004940BA">
        <w:rPr>
          <w:rFonts w:ascii="Lucida Sans" w:eastAsia="HGS明朝B" w:hAnsi="Lucida Sans" w:cs="Arial"/>
          <w:sz w:val="21"/>
          <w:szCs w:val="21"/>
          <w:vertAlign w:val="superscript"/>
        </w:rPr>
        <w:t>rd</w:t>
      </w:r>
      <w:r w:rsidR="00E552B9">
        <w:rPr>
          <w:rFonts w:ascii="Lucida Sans" w:eastAsia="HGS明朝B" w:hAnsi="Lucida Sans" w:cs="Arial" w:hint="eastAsia"/>
          <w:sz w:val="21"/>
          <w:szCs w:val="21"/>
        </w:rPr>
        <w:t xml:space="preserve"> </w:t>
      </w:r>
      <w:r w:rsidR="002D53D2">
        <w:rPr>
          <w:rFonts w:ascii="Lucida Sans" w:eastAsia="HGS明朝B" w:hAnsi="Lucida Sans" w:cs="Arial"/>
          <w:sz w:val="21"/>
          <w:szCs w:val="21"/>
        </w:rPr>
        <w:t>Sep</w:t>
      </w:r>
      <w:r>
        <w:rPr>
          <w:rFonts w:ascii="Lucida Sans" w:eastAsia="HGS明朝B" w:hAnsi="Lucida Sans" w:cs="Arial"/>
          <w:sz w:val="21"/>
          <w:szCs w:val="21"/>
        </w:rPr>
        <w:t>, 201</w:t>
      </w:r>
      <w:r w:rsidR="00885BA6">
        <w:rPr>
          <w:rFonts w:ascii="Lucida Sans" w:eastAsia="HGS明朝B" w:hAnsi="Lucida Sans" w:cs="Arial"/>
          <w:sz w:val="21"/>
          <w:szCs w:val="21"/>
        </w:rPr>
        <w:t>9</w:t>
      </w:r>
    </w:p>
    <w:p w:rsidR="00DD279F" w:rsidRDefault="00DD279F" w:rsidP="00DD279F">
      <w:pPr>
        <w:spacing w:beforeLines="50" w:before="120" w:afterLines="50" w:after="120"/>
        <w:rPr>
          <w:rFonts w:ascii="Lucida Sans" w:eastAsia="HGS明朝B" w:hAnsi="Lucida Sans" w:cs="Arial"/>
          <w:sz w:val="21"/>
          <w:szCs w:val="21"/>
        </w:rPr>
      </w:pPr>
      <w:r>
        <w:rPr>
          <w:rFonts w:ascii="Lucida Sans" w:eastAsia="HGS明朝B" w:hAnsi="Lucida Sans" w:cs="Arial"/>
          <w:sz w:val="21"/>
          <w:szCs w:val="21"/>
        </w:rPr>
        <w:t>To</w:t>
      </w:r>
      <w:r>
        <w:rPr>
          <w:rFonts w:ascii="Lucida Sans" w:eastAsia="HGS明朝B" w:hAnsi="Lucida Sans" w:cs="Arial" w:hint="eastAsia"/>
          <w:sz w:val="21"/>
          <w:szCs w:val="21"/>
        </w:rPr>
        <w:t xml:space="preserve">　</w:t>
      </w:r>
      <w:r>
        <w:rPr>
          <w:rFonts w:ascii="Lucida Sans" w:eastAsia="HGS明朝B" w:hAnsi="Lucida Sans" w:cs="Arial" w:hint="eastAsia"/>
          <w:sz w:val="21"/>
          <w:szCs w:val="21"/>
        </w:rPr>
        <w:t xml:space="preserve">Alphatron Marine </w:t>
      </w:r>
      <w:r w:rsidR="00D658EC">
        <w:rPr>
          <w:rFonts w:ascii="Lucida Sans" w:eastAsia="HGS明朝B" w:hAnsi="Lucida Sans" w:cs="Arial"/>
          <w:sz w:val="21"/>
          <w:szCs w:val="21"/>
        </w:rPr>
        <w:t>xxx</w:t>
      </w:r>
      <w:r>
        <w:rPr>
          <w:rFonts w:ascii="Lucida Sans" w:eastAsia="HGS明朝B" w:hAnsi="Lucida Sans" w:cs="Arial" w:hint="eastAsia"/>
          <w:sz w:val="21"/>
          <w:szCs w:val="21"/>
        </w:rPr>
        <w:t>.</w:t>
      </w:r>
    </w:p>
    <w:p w:rsidR="00FD13B2" w:rsidRDefault="00FD13B2" w:rsidP="00F90C55">
      <w:pPr>
        <w:spacing w:beforeLines="50" w:before="120" w:afterLines="50" w:after="120"/>
        <w:rPr>
          <w:rFonts w:ascii="Lucida Sans" w:eastAsia="HGS明朝B" w:hAnsi="Lucida Sans" w:cs="Arial"/>
          <w:sz w:val="21"/>
          <w:szCs w:val="21"/>
        </w:rPr>
      </w:pPr>
    </w:p>
    <w:p w:rsidR="00FD13B2" w:rsidRPr="002D53D2" w:rsidRDefault="00DD279F" w:rsidP="00DD279F">
      <w:pPr>
        <w:spacing w:beforeLines="50" w:before="120" w:afterLines="50" w:after="120"/>
        <w:jc w:val="center"/>
        <w:rPr>
          <w:rFonts w:ascii="Lucida Sans" w:eastAsia="HGS明朝B" w:hAnsi="Lucida Sans" w:cs="Arial"/>
          <w:sz w:val="22"/>
          <w:szCs w:val="22"/>
          <w:u w:val="single"/>
        </w:rPr>
      </w:pPr>
      <w:r w:rsidRPr="002D53D2">
        <w:rPr>
          <w:rFonts w:ascii="Lucida Sans" w:eastAsia="HGS明朝B" w:hAnsi="Lucida Sans" w:cs="Arial" w:hint="eastAsia"/>
          <w:sz w:val="22"/>
          <w:szCs w:val="22"/>
          <w:u w:val="single"/>
        </w:rPr>
        <w:t>Revision of Notice</w:t>
      </w:r>
    </w:p>
    <w:p w:rsidR="00FB30E6" w:rsidRDefault="00FB30E6" w:rsidP="00F90C55">
      <w:pPr>
        <w:spacing w:beforeLines="50" w:before="120" w:afterLines="50" w:after="120"/>
        <w:rPr>
          <w:rFonts w:ascii="Lucida Sans" w:eastAsia="HGS明朝B" w:hAnsi="Lucida Sans" w:cs="Arial"/>
          <w:sz w:val="21"/>
          <w:szCs w:val="21"/>
        </w:rPr>
      </w:pPr>
    </w:p>
    <w:p w:rsidR="00E862B3" w:rsidRDefault="00DD279F" w:rsidP="00AE7879">
      <w:pPr>
        <w:spacing w:beforeLines="50" w:before="120" w:afterLines="50" w:after="120"/>
        <w:rPr>
          <w:rFonts w:ascii="Lucida Sans" w:eastAsia="HGS明朝B" w:hAnsi="Lucida Sans" w:cs="Arial"/>
          <w:sz w:val="21"/>
          <w:szCs w:val="21"/>
        </w:rPr>
      </w:pPr>
      <w:r>
        <w:rPr>
          <w:rFonts w:ascii="Lucida Sans" w:eastAsia="HGS明朝B" w:hAnsi="Lucida Sans" w:cs="Arial"/>
          <w:sz w:val="21"/>
          <w:szCs w:val="21"/>
        </w:rPr>
        <w:t xml:space="preserve">This is to announce that JRC(COE Tokyo) </w:t>
      </w:r>
      <w:r w:rsidR="006E4DBD">
        <w:rPr>
          <w:rFonts w:ascii="Lucida Sans" w:eastAsia="HGS明朝B" w:hAnsi="Lucida Sans" w:cs="Arial"/>
          <w:sz w:val="21"/>
          <w:szCs w:val="21"/>
        </w:rPr>
        <w:t xml:space="preserve">decided to improve the cost issue for </w:t>
      </w:r>
      <w:r w:rsidR="002D53D2">
        <w:rPr>
          <w:rFonts w:ascii="Lucida Sans" w:eastAsia="HGS明朝B" w:hAnsi="Lucida Sans" w:cs="Arial"/>
          <w:sz w:val="21"/>
          <w:szCs w:val="21"/>
        </w:rPr>
        <w:t>domestic arrangement</w:t>
      </w:r>
      <w:r w:rsidR="006E4DBD">
        <w:rPr>
          <w:rFonts w:ascii="Lucida Sans" w:eastAsia="HGS明朝B" w:hAnsi="Lucida Sans" w:cs="Arial"/>
          <w:sz w:val="21"/>
          <w:szCs w:val="21"/>
        </w:rPr>
        <w:t xml:space="preserve"> after reviewing actual</w:t>
      </w:r>
      <w:r w:rsidR="00E862B3">
        <w:rPr>
          <w:rFonts w:ascii="Lucida Sans" w:eastAsia="HGS明朝B" w:hAnsi="Lucida Sans" w:cs="Arial"/>
          <w:sz w:val="21"/>
          <w:szCs w:val="21"/>
        </w:rPr>
        <w:t xml:space="preserve"> records</w:t>
      </w:r>
      <w:r w:rsidR="006E4DBD">
        <w:rPr>
          <w:rFonts w:ascii="Lucida Sans" w:eastAsia="HGS明朝B" w:hAnsi="Lucida Sans" w:cs="Arial"/>
          <w:sz w:val="21"/>
          <w:szCs w:val="21"/>
        </w:rPr>
        <w:t xml:space="preserve"> </w:t>
      </w:r>
      <w:r w:rsidR="00E862B3">
        <w:rPr>
          <w:rFonts w:ascii="Lucida Sans" w:eastAsia="HGS明朝B" w:hAnsi="Lucida Sans" w:cs="Arial"/>
          <w:sz w:val="21"/>
          <w:szCs w:val="21"/>
        </w:rPr>
        <w:t>in the past few years.</w:t>
      </w:r>
      <w:r w:rsidR="00201E82">
        <w:rPr>
          <w:rFonts w:ascii="Lucida Sans" w:eastAsia="HGS明朝B" w:hAnsi="Lucida Sans" w:cs="Arial"/>
          <w:sz w:val="21"/>
          <w:szCs w:val="21"/>
        </w:rPr>
        <w:t xml:space="preserve"> </w:t>
      </w:r>
      <w:r w:rsidR="00E862B3">
        <w:rPr>
          <w:rFonts w:ascii="Lucida Sans" w:eastAsia="HGS明朝B" w:hAnsi="Lucida Sans" w:cs="Arial" w:hint="eastAsia"/>
          <w:sz w:val="21"/>
          <w:szCs w:val="21"/>
        </w:rPr>
        <w:t>T</w:t>
      </w:r>
      <w:r w:rsidR="00E862B3">
        <w:rPr>
          <w:rFonts w:ascii="Lucida Sans" w:eastAsia="HGS明朝B" w:hAnsi="Lucida Sans" w:cs="Arial"/>
          <w:sz w:val="21"/>
          <w:szCs w:val="21"/>
        </w:rPr>
        <w:t>his will take effect on all</w:t>
      </w:r>
      <w:r w:rsidR="00425108">
        <w:rPr>
          <w:rFonts w:ascii="Lucida Sans" w:eastAsia="HGS明朝B" w:hAnsi="Lucida Sans" w:cs="Arial"/>
          <w:sz w:val="21"/>
          <w:szCs w:val="21"/>
        </w:rPr>
        <w:t xml:space="preserve"> new</w:t>
      </w:r>
      <w:r w:rsidR="00E862B3">
        <w:rPr>
          <w:rFonts w:ascii="Lucida Sans" w:eastAsia="HGS明朝B" w:hAnsi="Lucida Sans" w:cs="Arial"/>
          <w:sz w:val="21"/>
          <w:szCs w:val="21"/>
        </w:rPr>
        <w:t xml:space="preserve"> orders on/after</w:t>
      </w:r>
      <w:r w:rsidR="00201E82">
        <w:rPr>
          <w:rFonts w:ascii="Lucida Sans" w:eastAsia="HGS明朝B" w:hAnsi="Lucida Sans" w:cs="Arial"/>
          <w:sz w:val="21"/>
          <w:szCs w:val="21"/>
        </w:rPr>
        <w:t xml:space="preserve"> 1</w:t>
      </w:r>
      <w:r w:rsidR="00201E82" w:rsidRPr="00201E82">
        <w:rPr>
          <w:rFonts w:ascii="Lucida Sans" w:eastAsia="HGS明朝B" w:hAnsi="Lucida Sans" w:cs="Arial"/>
          <w:sz w:val="21"/>
          <w:szCs w:val="21"/>
          <w:vertAlign w:val="superscript"/>
        </w:rPr>
        <w:t>st</w:t>
      </w:r>
      <w:r w:rsidR="00201E82">
        <w:rPr>
          <w:rFonts w:ascii="Lucida Sans" w:eastAsia="HGS明朝B" w:hAnsi="Lucida Sans" w:cs="Arial"/>
          <w:sz w:val="21"/>
          <w:szCs w:val="21"/>
        </w:rPr>
        <w:t xml:space="preserve"> </w:t>
      </w:r>
      <w:r w:rsidR="00BD4654">
        <w:rPr>
          <w:rFonts w:ascii="Lucida Sans" w:eastAsia="HGS明朝B" w:hAnsi="Lucida Sans" w:cs="Arial"/>
          <w:sz w:val="21"/>
          <w:szCs w:val="21"/>
        </w:rPr>
        <w:t>November</w:t>
      </w:r>
      <w:r w:rsidR="00425108">
        <w:rPr>
          <w:rFonts w:ascii="Lucida Sans" w:eastAsia="HGS明朝B" w:hAnsi="Lucida Sans" w:cs="Arial"/>
          <w:sz w:val="21"/>
          <w:szCs w:val="21"/>
        </w:rPr>
        <w:t>.</w:t>
      </w:r>
      <w:r w:rsidR="00437229">
        <w:rPr>
          <w:rFonts w:ascii="Lucida Sans" w:eastAsia="HGS明朝B" w:hAnsi="Lucida Sans" w:cs="Arial"/>
          <w:sz w:val="21"/>
          <w:szCs w:val="21"/>
        </w:rPr>
        <w:t xml:space="preserve">  </w:t>
      </w:r>
      <w:r w:rsidR="00201E82">
        <w:rPr>
          <w:rFonts w:ascii="Lucida Sans" w:eastAsia="HGS明朝B" w:hAnsi="Lucida Sans" w:cs="Arial"/>
          <w:sz w:val="21"/>
          <w:szCs w:val="21"/>
        </w:rPr>
        <w:t xml:space="preserve"> </w:t>
      </w:r>
    </w:p>
    <w:p w:rsidR="006E4DBD" w:rsidRPr="00201E82" w:rsidRDefault="006E4DBD" w:rsidP="00AE7879">
      <w:pPr>
        <w:spacing w:beforeLines="50" w:before="120" w:afterLines="50" w:after="120"/>
        <w:rPr>
          <w:rFonts w:ascii="Lucida Sans" w:eastAsia="HGS明朝B" w:hAnsi="Lucida Sans" w:cs="Arial"/>
          <w:sz w:val="21"/>
          <w:szCs w:val="21"/>
        </w:rPr>
      </w:pPr>
    </w:p>
    <w:p w:rsidR="00D71131" w:rsidRPr="002F099F" w:rsidRDefault="002F099F" w:rsidP="002F099F">
      <w:pPr>
        <w:pStyle w:val="a5"/>
        <w:numPr>
          <w:ilvl w:val="0"/>
          <w:numId w:val="7"/>
        </w:numPr>
        <w:spacing w:beforeLines="50" w:before="120" w:afterLines="50" w:after="120"/>
        <w:ind w:leftChars="0"/>
        <w:rPr>
          <w:rFonts w:ascii="Lucida Sans" w:eastAsia="HGS明朝B" w:hAnsi="Lucida Sans" w:cs="Arial"/>
          <w:color w:val="000000" w:themeColor="text1"/>
          <w:sz w:val="21"/>
          <w:szCs w:val="21"/>
        </w:rPr>
      </w:pPr>
      <w:bookmarkStart w:id="0" w:name="_Hlk19111452"/>
      <w:r>
        <w:rPr>
          <w:rFonts w:ascii="Lucida Sans" w:eastAsia="HGS明朝B" w:hAnsi="Lucida Sans" w:cs="Arial" w:hint="eastAsia"/>
          <w:color w:val="000000" w:themeColor="text1"/>
          <w:sz w:val="21"/>
          <w:szCs w:val="21"/>
        </w:rPr>
        <w:t>H</w:t>
      </w:r>
      <w:r>
        <w:rPr>
          <w:rFonts w:ascii="Lucida Sans" w:eastAsia="HGS明朝B" w:hAnsi="Lucida Sans" w:cs="Arial"/>
          <w:color w:val="000000" w:themeColor="text1"/>
          <w:sz w:val="21"/>
          <w:szCs w:val="21"/>
        </w:rPr>
        <w:t>andling fee</w:t>
      </w:r>
      <w:r w:rsidR="004C0C6E">
        <w:rPr>
          <w:rFonts w:ascii="Lucida Sans" w:eastAsia="HGS明朝B" w:hAnsi="Lucida Sans" w:cs="Arial"/>
          <w:color w:val="000000" w:themeColor="text1"/>
          <w:sz w:val="21"/>
          <w:szCs w:val="21"/>
        </w:rPr>
        <w:t xml:space="preserve"> </w:t>
      </w:r>
      <w:r w:rsidR="004838FA">
        <w:rPr>
          <w:rFonts w:ascii="Lucida Sans" w:eastAsia="HGS明朝B" w:hAnsi="Lucida Sans" w:cs="Arial"/>
          <w:color w:val="000000" w:themeColor="text1"/>
          <w:sz w:val="21"/>
          <w:szCs w:val="21"/>
        </w:rPr>
        <w:t>per</w:t>
      </w:r>
      <w:r w:rsidR="004C0C6E">
        <w:rPr>
          <w:rFonts w:ascii="Lucida Sans" w:eastAsia="HGS明朝B" w:hAnsi="Lucida Sans" w:cs="Arial"/>
          <w:color w:val="000000" w:themeColor="text1"/>
          <w:sz w:val="21"/>
          <w:szCs w:val="21"/>
        </w:rPr>
        <w:t xml:space="preserve"> shipment</w:t>
      </w:r>
    </w:p>
    <w:bookmarkEnd w:id="0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85"/>
        <w:gridCol w:w="1831"/>
        <w:gridCol w:w="1115"/>
        <w:gridCol w:w="1122"/>
        <w:gridCol w:w="1123"/>
        <w:gridCol w:w="1122"/>
        <w:gridCol w:w="1123"/>
        <w:gridCol w:w="1215"/>
      </w:tblGrid>
      <w:tr w:rsidR="00EC11D4" w:rsidRPr="0039314E" w:rsidTr="0058565A">
        <w:tc>
          <w:tcPr>
            <w:tcW w:w="1085" w:type="dxa"/>
            <w:tcBorders>
              <w:bottom w:val="single" w:sz="12" w:space="0" w:color="auto"/>
            </w:tcBorders>
          </w:tcPr>
          <w:p w:rsidR="00CB5931" w:rsidRPr="0039314E" w:rsidRDefault="00CB5931" w:rsidP="004C0C6E">
            <w:pPr>
              <w:spacing w:beforeLines="50" w:before="120" w:afterLines="50" w:after="120"/>
              <w:rPr>
                <w:rFonts w:ascii="Lucida Sans" w:eastAsia="HGS明朝B" w:hAnsi="Lucida Sans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831" w:type="dxa"/>
            <w:tcBorders>
              <w:bottom w:val="single" w:sz="12" w:space="0" w:color="auto"/>
            </w:tcBorders>
          </w:tcPr>
          <w:p w:rsidR="00CB5931" w:rsidRPr="0039314E" w:rsidRDefault="00CB5931" w:rsidP="004C0C6E">
            <w:pPr>
              <w:spacing w:beforeLines="50" w:before="120" w:afterLines="50" w:after="120"/>
              <w:rPr>
                <w:rFonts w:ascii="Lucida Sans" w:eastAsia="HGS明朝B" w:hAnsi="Lucida Sans" w:cs="Arial"/>
                <w:color w:val="000000" w:themeColor="text1"/>
                <w:sz w:val="21"/>
                <w:szCs w:val="21"/>
              </w:rPr>
            </w:pPr>
            <w:bookmarkStart w:id="1" w:name="_Hlk19029368"/>
          </w:p>
        </w:tc>
        <w:tc>
          <w:tcPr>
            <w:tcW w:w="1115" w:type="dxa"/>
            <w:tcBorders>
              <w:bottom w:val="single" w:sz="12" w:space="0" w:color="auto"/>
            </w:tcBorders>
          </w:tcPr>
          <w:p w:rsidR="00CB5931" w:rsidRPr="0039314E" w:rsidRDefault="00CB5931" w:rsidP="004C0C6E">
            <w:pPr>
              <w:spacing w:beforeLines="50" w:before="120" w:afterLines="50" w:after="120"/>
              <w:rPr>
                <w:rFonts w:ascii="Lucida Sans" w:eastAsia="HGS明朝B" w:hAnsi="Lucida Sans" w:cs="Arial"/>
                <w:color w:val="000000" w:themeColor="text1"/>
                <w:sz w:val="21"/>
                <w:szCs w:val="21"/>
              </w:rPr>
            </w:pPr>
            <w:r>
              <w:rPr>
                <w:rFonts w:ascii="Lucida Sans" w:eastAsia="HGS明朝B" w:hAnsi="Lucida Sans" w:cs="Arial"/>
                <w:color w:val="000000" w:themeColor="text1"/>
                <w:sz w:val="21"/>
                <w:szCs w:val="21"/>
              </w:rPr>
              <w:t>weight</w:t>
            </w:r>
          </w:p>
        </w:tc>
        <w:tc>
          <w:tcPr>
            <w:tcW w:w="1122" w:type="dxa"/>
            <w:tcBorders>
              <w:bottom w:val="single" w:sz="12" w:space="0" w:color="auto"/>
            </w:tcBorders>
          </w:tcPr>
          <w:p w:rsidR="00CB5931" w:rsidRPr="0039314E" w:rsidRDefault="00CB5931" w:rsidP="004C0C6E">
            <w:pPr>
              <w:spacing w:beforeLines="50" w:before="120" w:afterLines="50" w:after="120"/>
              <w:rPr>
                <w:rFonts w:ascii="Lucida Sans" w:eastAsia="HGS明朝B" w:hAnsi="Lucida Sans" w:cs="Arial"/>
                <w:color w:val="000000" w:themeColor="text1"/>
                <w:sz w:val="21"/>
                <w:szCs w:val="21"/>
              </w:rPr>
            </w:pPr>
            <w:r w:rsidRPr="0039314E">
              <w:rPr>
                <w:rFonts w:ascii="Lucida Sans" w:eastAsia="HGS明朝B" w:hAnsi="Lucida Sans" w:cs="Arial"/>
                <w:color w:val="000000" w:themeColor="text1"/>
                <w:sz w:val="21"/>
                <w:szCs w:val="21"/>
              </w:rPr>
              <w:t>JPY 10,000-</w:t>
            </w:r>
          </w:p>
        </w:tc>
        <w:tc>
          <w:tcPr>
            <w:tcW w:w="1123" w:type="dxa"/>
            <w:tcBorders>
              <w:bottom w:val="single" w:sz="12" w:space="0" w:color="auto"/>
            </w:tcBorders>
          </w:tcPr>
          <w:p w:rsidR="00CB5931" w:rsidRPr="0039314E" w:rsidRDefault="00CB5931" w:rsidP="004C0C6E">
            <w:pPr>
              <w:spacing w:beforeLines="50" w:before="120" w:afterLines="50" w:after="120"/>
              <w:rPr>
                <w:rFonts w:ascii="Lucida Sans" w:eastAsia="HGS明朝B" w:hAnsi="Lucida Sans" w:cs="Arial"/>
                <w:color w:val="000000" w:themeColor="text1"/>
                <w:sz w:val="21"/>
                <w:szCs w:val="21"/>
              </w:rPr>
            </w:pPr>
            <w:r w:rsidRPr="0039314E">
              <w:rPr>
                <w:rFonts w:ascii="Lucida Sans" w:eastAsia="HGS明朝B" w:hAnsi="Lucida Sans" w:cs="Arial"/>
                <w:color w:val="000000" w:themeColor="text1"/>
                <w:sz w:val="21"/>
                <w:szCs w:val="21"/>
              </w:rPr>
              <w:t>JPY 20,000-</w:t>
            </w:r>
          </w:p>
        </w:tc>
        <w:tc>
          <w:tcPr>
            <w:tcW w:w="1122" w:type="dxa"/>
            <w:tcBorders>
              <w:bottom w:val="single" w:sz="12" w:space="0" w:color="auto"/>
            </w:tcBorders>
          </w:tcPr>
          <w:p w:rsidR="00CB5931" w:rsidRPr="0039314E" w:rsidRDefault="00CB5931" w:rsidP="004C0C6E">
            <w:pPr>
              <w:spacing w:beforeLines="50" w:before="120" w:afterLines="50" w:after="120"/>
              <w:rPr>
                <w:rFonts w:ascii="Lucida Sans" w:eastAsia="HGS明朝B" w:hAnsi="Lucida Sans" w:cs="Arial"/>
                <w:color w:val="000000" w:themeColor="text1"/>
                <w:sz w:val="21"/>
                <w:szCs w:val="21"/>
              </w:rPr>
            </w:pPr>
            <w:r w:rsidRPr="0039314E">
              <w:rPr>
                <w:rFonts w:ascii="Lucida Sans" w:eastAsia="HGS明朝B" w:hAnsi="Lucida Sans" w:cs="Arial"/>
                <w:color w:val="000000" w:themeColor="text1"/>
                <w:sz w:val="21"/>
                <w:szCs w:val="21"/>
              </w:rPr>
              <w:t>JPY 40,000-</w:t>
            </w:r>
          </w:p>
        </w:tc>
        <w:tc>
          <w:tcPr>
            <w:tcW w:w="1123" w:type="dxa"/>
            <w:tcBorders>
              <w:bottom w:val="single" w:sz="12" w:space="0" w:color="auto"/>
            </w:tcBorders>
          </w:tcPr>
          <w:p w:rsidR="00CB5931" w:rsidRPr="0039314E" w:rsidRDefault="00CB5931" w:rsidP="004C0C6E">
            <w:pPr>
              <w:spacing w:beforeLines="50" w:before="120" w:afterLines="50" w:after="120"/>
              <w:rPr>
                <w:rFonts w:ascii="Lucida Sans" w:eastAsia="HGS明朝B" w:hAnsi="Lucida Sans" w:cs="Arial"/>
                <w:color w:val="000000" w:themeColor="text1"/>
                <w:sz w:val="21"/>
                <w:szCs w:val="21"/>
              </w:rPr>
            </w:pPr>
            <w:r w:rsidRPr="0039314E">
              <w:rPr>
                <w:rFonts w:ascii="Lucida Sans" w:eastAsia="HGS明朝B" w:hAnsi="Lucida Sans" w:cs="Arial"/>
                <w:color w:val="000000" w:themeColor="text1"/>
                <w:sz w:val="21"/>
                <w:szCs w:val="21"/>
              </w:rPr>
              <w:t>JPY 55,000-</w:t>
            </w:r>
          </w:p>
        </w:tc>
        <w:tc>
          <w:tcPr>
            <w:tcW w:w="1215" w:type="dxa"/>
            <w:tcBorders>
              <w:bottom w:val="single" w:sz="12" w:space="0" w:color="auto"/>
            </w:tcBorders>
          </w:tcPr>
          <w:p w:rsidR="00CB5931" w:rsidRDefault="00CB5931" w:rsidP="004C0C6E">
            <w:pPr>
              <w:spacing w:beforeLines="50" w:before="120" w:afterLines="50" w:after="120"/>
              <w:rPr>
                <w:rFonts w:ascii="Lucida Sans" w:eastAsia="HGS明朝B" w:hAnsi="Lucida Sans" w:cs="Arial"/>
                <w:color w:val="000000" w:themeColor="text1"/>
                <w:sz w:val="21"/>
                <w:szCs w:val="21"/>
              </w:rPr>
            </w:pPr>
            <w:r w:rsidRPr="0039314E">
              <w:rPr>
                <w:rFonts w:ascii="Lucida Sans" w:eastAsia="HGS明朝B" w:hAnsi="Lucida Sans" w:cs="Arial"/>
                <w:color w:val="000000" w:themeColor="text1"/>
                <w:sz w:val="21"/>
                <w:szCs w:val="21"/>
              </w:rPr>
              <w:t>Domestic transport</w:t>
            </w:r>
          </w:p>
          <w:p w:rsidR="009F512F" w:rsidRPr="0039314E" w:rsidRDefault="009F512F" w:rsidP="004C0C6E">
            <w:pPr>
              <w:spacing w:beforeLines="50" w:before="120" w:afterLines="50" w:after="120"/>
              <w:rPr>
                <w:rFonts w:ascii="Lucida Sans" w:eastAsia="HGS明朝B" w:hAnsi="Lucida Sans" w:cs="Arial"/>
                <w:color w:val="000000" w:themeColor="text1"/>
                <w:sz w:val="21"/>
                <w:szCs w:val="21"/>
              </w:rPr>
            </w:pPr>
            <w:r>
              <w:rPr>
                <w:rFonts w:ascii="Lucida Sans" w:eastAsia="HGS明朝B" w:hAnsi="Lucida Sans" w:cs="Arial" w:hint="eastAsia"/>
                <w:color w:val="000000" w:themeColor="text1"/>
                <w:sz w:val="21"/>
                <w:szCs w:val="21"/>
              </w:rPr>
              <w:t>Yes</w:t>
            </w:r>
            <w:r>
              <w:rPr>
                <w:rFonts w:ascii="Lucida Sans" w:eastAsia="HGS明朝B" w:hAnsi="Lucida Sans" w:cs="Arial"/>
                <w:color w:val="000000" w:themeColor="text1"/>
                <w:sz w:val="21"/>
                <w:szCs w:val="21"/>
              </w:rPr>
              <w:t>/No</w:t>
            </w:r>
          </w:p>
        </w:tc>
      </w:tr>
      <w:bookmarkEnd w:id="1"/>
      <w:tr w:rsidR="00416B0B" w:rsidRPr="0039314E" w:rsidTr="0058565A">
        <w:trPr>
          <w:cantSplit/>
          <w:trHeight w:val="573"/>
        </w:trPr>
        <w:tc>
          <w:tcPr>
            <w:tcW w:w="1085" w:type="dxa"/>
            <w:vMerge w:val="restart"/>
            <w:tcBorders>
              <w:top w:val="single" w:sz="12" w:space="0" w:color="auto"/>
            </w:tcBorders>
          </w:tcPr>
          <w:p w:rsidR="00CB5931" w:rsidRDefault="00CB5931" w:rsidP="00CB5931">
            <w:pPr>
              <w:spacing w:beforeLines="50" w:before="120" w:afterLines="50" w:after="120"/>
              <w:jc w:val="center"/>
              <w:rPr>
                <w:rFonts w:ascii="Lucida Sans" w:hAnsi="Lucida Sans"/>
                <w:sz w:val="21"/>
                <w:szCs w:val="21"/>
              </w:rPr>
            </w:pPr>
          </w:p>
          <w:p w:rsidR="00CB5931" w:rsidRDefault="00CB5931" w:rsidP="00CB5931">
            <w:pPr>
              <w:spacing w:beforeLines="50" w:before="120" w:afterLines="50" w:after="120"/>
              <w:jc w:val="center"/>
              <w:rPr>
                <w:rFonts w:ascii="Lucida Sans" w:hAnsi="Lucida Sans"/>
                <w:sz w:val="21"/>
                <w:szCs w:val="21"/>
              </w:rPr>
            </w:pPr>
          </w:p>
          <w:p w:rsidR="00CB5931" w:rsidRDefault="00EA6A7B" w:rsidP="00CB5931">
            <w:pPr>
              <w:spacing w:beforeLines="50" w:before="120" w:afterLines="50" w:after="120"/>
              <w:jc w:val="center"/>
              <w:rPr>
                <w:rFonts w:ascii="Lucida Sans" w:hAnsi="Lucida Sans"/>
                <w:sz w:val="21"/>
                <w:szCs w:val="21"/>
              </w:rPr>
            </w:pPr>
            <w:r>
              <w:rPr>
                <w:rFonts w:ascii="Lucida Sans" w:hAnsi="Lucida Sans" w:hint="eastAsia"/>
                <w:sz w:val="21"/>
                <w:szCs w:val="21"/>
              </w:rPr>
              <w:t>I</w:t>
            </w:r>
            <w:r>
              <w:rPr>
                <w:rFonts w:ascii="Lucida Sans" w:hAnsi="Lucida Sans"/>
                <w:sz w:val="21"/>
                <w:szCs w:val="21"/>
              </w:rPr>
              <w:t>n Japan</w:t>
            </w:r>
          </w:p>
          <w:p w:rsidR="00027FC5" w:rsidRPr="00C7067C" w:rsidRDefault="00EA6A7B" w:rsidP="00CB5931">
            <w:pPr>
              <w:spacing w:beforeLines="50" w:before="120" w:afterLines="50" w:after="120"/>
              <w:rPr>
                <w:rFonts w:ascii="Lucida Sans" w:hAnsi="Lucida Sans"/>
                <w:sz w:val="21"/>
                <w:szCs w:val="21"/>
              </w:rPr>
            </w:pPr>
            <w:r>
              <w:rPr>
                <w:rFonts w:ascii="Lucida Sans" w:hAnsi="Lucida Sans"/>
                <w:sz w:val="21"/>
                <w:szCs w:val="21"/>
              </w:rPr>
              <w:t>(d</w:t>
            </w:r>
            <w:r w:rsidR="00027FC5">
              <w:rPr>
                <w:rFonts w:ascii="Lucida Sans" w:hAnsi="Lucida Sans"/>
                <w:sz w:val="21"/>
                <w:szCs w:val="21"/>
              </w:rPr>
              <w:t>irect</w:t>
            </w:r>
            <w:r>
              <w:rPr>
                <w:rFonts w:ascii="Lucida Sans" w:hAnsi="Lucida Sans"/>
                <w:sz w:val="21"/>
                <w:szCs w:val="21"/>
              </w:rPr>
              <w:t>)</w:t>
            </w:r>
          </w:p>
        </w:tc>
        <w:tc>
          <w:tcPr>
            <w:tcW w:w="1831" w:type="dxa"/>
            <w:tcBorders>
              <w:top w:val="single" w:sz="12" w:space="0" w:color="auto"/>
            </w:tcBorders>
          </w:tcPr>
          <w:p w:rsidR="00CB5931" w:rsidRPr="00C7067C" w:rsidRDefault="00416B0B" w:rsidP="00C7067C">
            <w:pPr>
              <w:spacing w:beforeLines="50" w:before="120" w:afterLines="50" w:after="120"/>
              <w:rPr>
                <w:rFonts w:ascii="Lucida Sans" w:eastAsia="HGS明朝B" w:hAnsi="Lucida Sans" w:cs="Arial"/>
                <w:color w:val="000000" w:themeColor="text1"/>
                <w:sz w:val="21"/>
                <w:szCs w:val="21"/>
              </w:rPr>
            </w:pPr>
            <w:r>
              <w:rPr>
                <w:rFonts w:ascii="Lucida Sans" w:hAnsi="Lucida Sans"/>
                <w:sz w:val="21"/>
                <w:szCs w:val="21"/>
              </w:rPr>
              <w:t>T</w:t>
            </w:r>
            <w:r w:rsidR="00CB5931" w:rsidRPr="00C7067C">
              <w:rPr>
                <w:rFonts w:ascii="Lucida Sans" w:hAnsi="Lucida Sans"/>
                <w:sz w:val="21"/>
                <w:szCs w:val="21"/>
              </w:rPr>
              <w:t>o</w:t>
            </w:r>
            <w:r>
              <w:rPr>
                <w:rFonts w:ascii="Lucida Sans" w:hAnsi="Lucida Sans" w:hint="eastAsia"/>
                <w:sz w:val="21"/>
                <w:szCs w:val="21"/>
              </w:rPr>
              <w:t xml:space="preserve"> </w:t>
            </w:r>
            <w:r w:rsidR="00EC11D4">
              <w:rPr>
                <w:rFonts w:ascii="Lucida Sans" w:hAnsi="Lucida Sans"/>
                <w:sz w:val="21"/>
                <w:szCs w:val="21"/>
              </w:rPr>
              <w:t>s</w:t>
            </w:r>
            <w:r w:rsidR="00CB5931" w:rsidRPr="00C7067C">
              <w:rPr>
                <w:rFonts w:ascii="Lucida Sans" w:hAnsi="Lucida Sans"/>
                <w:sz w:val="21"/>
                <w:szCs w:val="21"/>
              </w:rPr>
              <w:t>hipyards</w:t>
            </w:r>
          </w:p>
        </w:tc>
        <w:tc>
          <w:tcPr>
            <w:tcW w:w="1115" w:type="dxa"/>
            <w:vMerge w:val="restart"/>
            <w:tcBorders>
              <w:top w:val="single" w:sz="12" w:space="0" w:color="auto"/>
            </w:tcBorders>
            <w:vAlign w:val="center"/>
          </w:tcPr>
          <w:p w:rsidR="00CB5931" w:rsidRPr="0039314E" w:rsidRDefault="00CB5931" w:rsidP="00C7067C">
            <w:pPr>
              <w:spacing w:beforeLines="50" w:before="120" w:afterLines="50" w:after="120"/>
              <w:jc w:val="center"/>
              <w:rPr>
                <w:rFonts w:ascii="Lucida Sans" w:eastAsia="HGS明朝B" w:hAnsi="Lucida Sans" w:cs="Arial"/>
                <w:color w:val="000000" w:themeColor="text1"/>
                <w:sz w:val="21"/>
                <w:szCs w:val="21"/>
              </w:rPr>
            </w:pPr>
            <w:r w:rsidRPr="0039314E">
              <w:rPr>
                <w:rFonts w:ascii="Lucida Sans" w:eastAsia="HGS明朝B" w:hAnsi="Lucida Sans" w:cs="Arial"/>
                <w:color w:val="000000" w:themeColor="text1"/>
                <w:sz w:val="21"/>
                <w:szCs w:val="21"/>
              </w:rPr>
              <w:t xml:space="preserve"> &lt; 20kg</w:t>
            </w:r>
          </w:p>
        </w:tc>
        <w:tc>
          <w:tcPr>
            <w:tcW w:w="1122" w:type="dxa"/>
            <w:tcBorders>
              <w:top w:val="single" w:sz="12" w:space="0" w:color="auto"/>
            </w:tcBorders>
          </w:tcPr>
          <w:p w:rsidR="00CB5931" w:rsidRPr="00A75005" w:rsidRDefault="00CB5931" w:rsidP="00C7067C">
            <w:pPr>
              <w:spacing w:beforeLines="50" w:before="120" w:afterLines="50" w:after="120"/>
              <w:jc w:val="center"/>
              <w:rPr>
                <w:rFonts w:ascii="Lucida Sans" w:eastAsia="HGS明朝B" w:hAnsi="Lucida Sans" w:cs="Arial"/>
                <w:color w:val="000000" w:themeColor="text1"/>
              </w:rPr>
            </w:pPr>
          </w:p>
        </w:tc>
        <w:tc>
          <w:tcPr>
            <w:tcW w:w="1123" w:type="dxa"/>
            <w:tcBorders>
              <w:top w:val="single" w:sz="12" w:space="0" w:color="auto"/>
            </w:tcBorders>
          </w:tcPr>
          <w:p w:rsidR="00CB5931" w:rsidRPr="00A75005" w:rsidRDefault="00CB5931" w:rsidP="00C7067C">
            <w:pPr>
              <w:spacing w:beforeLines="50" w:before="120" w:afterLines="50" w:after="120"/>
              <w:jc w:val="center"/>
              <w:rPr>
                <w:rFonts w:ascii="Lucida Sans" w:eastAsia="HGS明朝B" w:hAnsi="Lucida Sans" w:cs="Arial"/>
                <w:color w:val="000000" w:themeColor="text1"/>
              </w:rPr>
            </w:pPr>
            <w:r w:rsidRPr="00A75005">
              <w:rPr>
                <w:rFonts w:ascii="Segoe UI Symbol" w:hAnsi="Segoe UI Symbol" w:cs="Segoe UI Symbol"/>
                <w:color w:val="000000" w:themeColor="text1"/>
              </w:rPr>
              <w:t>✓</w:t>
            </w:r>
          </w:p>
        </w:tc>
        <w:tc>
          <w:tcPr>
            <w:tcW w:w="1122" w:type="dxa"/>
            <w:tcBorders>
              <w:top w:val="single" w:sz="12" w:space="0" w:color="auto"/>
            </w:tcBorders>
          </w:tcPr>
          <w:p w:rsidR="00CB5931" w:rsidRPr="00A75005" w:rsidRDefault="00CB5931" w:rsidP="00C7067C">
            <w:pPr>
              <w:spacing w:beforeLines="50" w:before="120" w:afterLines="50" w:after="120"/>
              <w:jc w:val="center"/>
              <w:rPr>
                <w:rFonts w:ascii="Lucida Sans" w:eastAsia="HGS明朝B" w:hAnsi="Lucida Sans" w:cs="Arial"/>
                <w:color w:val="000000" w:themeColor="text1"/>
              </w:rPr>
            </w:pPr>
          </w:p>
        </w:tc>
        <w:tc>
          <w:tcPr>
            <w:tcW w:w="1123" w:type="dxa"/>
            <w:tcBorders>
              <w:top w:val="single" w:sz="12" w:space="0" w:color="auto"/>
            </w:tcBorders>
          </w:tcPr>
          <w:p w:rsidR="00CB5931" w:rsidRPr="00A75005" w:rsidRDefault="00CB5931" w:rsidP="00C7067C">
            <w:pPr>
              <w:spacing w:beforeLines="50" w:before="120" w:afterLines="50" w:after="120"/>
              <w:jc w:val="center"/>
              <w:rPr>
                <w:rFonts w:ascii="Lucida Sans" w:eastAsia="HGS明朝B" w:hAnsi="Lucida Sans" w:cs="Arial"/>
                <w:color w:val="000000" w:themeColor="text1"/>
              </w:rPr>
            </w:pPr>
          </w:p>
        </w:tc>
        <w:tc>
          <w:tcPr>
            <w:tcW w:w="1215" w:type="dxa"/>
            <w:tcBorders>
              <w:top w:val="single" w:sz="12" w:space="0" w:color="auto"/>
            </w:tcBorders>
          </w:tcPr>
          <w:p w:rsidR="00CB5931" w:rsidRPr="009F512F" w:rsidRDefault="009F512F" w:rsidP="00EC11D4">
            <w:pPr>
              <w:spacing w:beforeLines="50" w:before="120" w:afterLines="50" w:after="120"/>
              <w:jc w:val="center"/>
              <w:rPr>
                <w:rFonts w:ascii="Lucida Sans" w:eastAsia="HGS明朝B" w:hAnsi="Lucida Sans" w:cs="Arial"/>
                <w:color w:val="000000" w:themeColor="text1"/>
                <w:sz w:val="21"/>
                <w:szCs w:val="21"/>
              </w:rPr>
            </w:pPr>
            <w:r w:rsidRPr="009F512F">
              <w:rPr>
                <w:rFonts w:ascii="Lucida Sans" w:hAnsi="Lucida Sans" w:cs="ＭＳ 明朝"/>
                <w:color w:val="000000" w:themeColor="text1"/>
                <w:sz w:val="21"/>
                <w:szCs w:val="21"/>
              </w:rPr>
              <w:t>No</w:t>
            </w:r>
            <w:r w:rsidR="004838FA" w:rsidRPr="009F512F">
              <w:rPr>
                <w:rFonts w:ascii="Lucida Sans" w:hAnsi="Lucida Sans" w:cs="ＭＳ 明朝"/>
                <w:color w:val="000000" w:themeColor="text1"/>
                <w:sz w:val="21"/>
                <w:szCs w:val="21"/>
              </w:rPr>
              <w:t>*</w:t>
            </w:r>
          </w:p>
        </w:tc>
      </w:tr>
      <w:tr w:rsidR="00416B0B" w:rsidRPr="0039314E" w:rsidTr="0058565A">
        <w:tc>
          <w:tcPr>
            <w:tcW w:w="1085" w:type="dxa"/>
            <w:vMerge/>
          </w:tcPr>
          <w:p w:rsidR="00CB5931" w:rsidRPr="00C7067C" w:rsidRDefault="00CB5931" w:rsidP="00C7067C">
            <w:pPr>
              <w:spacing w:beforeLines="50" w:before="120" w:afterLines="50" w:after="120"/>
              <w:rPr>
                <w:rFonts w:ascii="Lucida Sans" w:hAnsi="Lucida Sans"/>
                <w:sz w:val="21"/>
                <w:szCs w:val="21"/>
              </w:rPr>
            </w:pPr>
          </w:p>
        </w:tc>
        <w:tc>
          <w:tcPr>
            <w:tcW w:w="1831" w:type="dxa"/>
            <w:tcBorders>
              <w:bottom w:val="double" w:sz="4" w:space="0" w:color="auto"/>
            </w:tcBorders>
          </w:tcPr>
          <w:p w:rsidR="00CB5931" w:rsidRPr="00C7067C" w:rsidRDefault="00416B0B" w:rsidP="00C7067C">
            <w:pPr>
              <w:spacing w:beforeLines="50" w:before="120" w:afterLines="50" w:after="120"/>
              <w:rPr>
                <w:rFonts w:ascii="Lucida Sans" w:eastAsia="HGS明朝B" w:hAnsi="Lucida Sans" w:cs="Arial"/>
                <w:color w:val="000000" w:themeColor="text1"/>
                <w:sz w:val="21"/>
                <w:szCs w:val="21"/>
              </w:rPr>
            </w:pPr>
            <w:r w:rsidRPr="00C7067C">
              <w:rPr>
                <w:rFonts w:ascii="Lucida Sans" w:hAnsi="Lucida Sans"/>
                <w:sz w:val="21"/>
                <w:szCs w:val="21"/>
              </w:rPr>
              <w:t>T</w:t>
            </w:r>
            <w:r w:rsidR="00CB5931" w:rsidRPr="00C7067C">
              <w:rPr>
                <w:rFonts w:ascii="Lucida Sans" w:hAnsi="Lucida Sans"/>
                <w:sz w:val="21"/>
                <w:szCs w:val="21"/>
              </w:rPr>
              <w:t>o designated vessel</w:t>
            </w:r>
          </w:p>
        </w:tc>
        <w:tc>
          <w:tcPr>
            <w:tcW w:w="1115" w:type="dxa"/>
            <w:vMerge/>
            <w:tcBorders>
              <w:bottom w:val="double" w:sz="4" w:space="0" w:color="auto"/>
            </w:tcBorders>
          </w:tcPr>
          <w:p w:rsidR="00CB5931" w:rsidRPr="0039314E" w:rsidRDefault="00CB5931" w:rsidP="00C7067C">
            <w:pPr>
              <w:spacing w:beforeLines="50" w:before="120" w:afterLines="50" w:after="120"/>
              <w:jc w:val="center"/>
              <w:rPr>
                <w:rFonts w:ascii="Lucida Sans" w:eastAsia="HGS明朝B" w:hAnsi="Lucida Sans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122" w:type="dxa"/>
            <w:tcBorders>
              <w:bottom w:val="double" w:sz="4" w:space="0" w:color="auto"/>
            </w:tcBorders>
          </w:tcPr>
          <w:p w:rsidR="00CB5931" w:rsidRPr="00A75005" w:rsidRDefault="00CB5931" w:rsidP="00C7067C">
            <w:pPr>
              <w:spacing w:beforeLines="50" w:before="120" w:afterLines="50" w:after="120"/>
              <w:jc w:val="center"/>
              <w:rPr>
                <w:rFonts w:ascii="Lucida Sans" w:eastAsia="HGS明朝B" w:hAnsi="Lucida Sans" w:cs="Arial"/>
                <w:color w:val="000000" w:themeColor="text1"/>
              </w:rPr>
            </w:pPr>
          </w:p>
        </w:tc>
        <w:tc>
          <w:tcPr>
            <w:tcW w:w="1123" w:type="dxa"/>
            <w:tcBorders>
              <w:bottom w:val="double" w:sz="4" w:space="0" w:color="auto"/>
            </w:tcBorders>
          </w:tcPr>
          <w:p w:rsidR="00CB5931" w:rsidRPr="00A75005" w:rsidRDefault="00CB5931" w:rsidP="00C7067C">
            <w:pPr>
              <w:spacing w:beforeLines="50" w:before="120" w:afterLines="50" w:after="120"/>
              <w:jc w:val="center"/>
              <w:rPr>
                <w:rFonts w:ascii="Lucida Sans" w:eastAsia="HGS明朝B" w:hAnsi="Lucida Sans" w:cs="Arial"/>
                <w:color w:val="000000" w:themeColor="text1"/>
              </w:rPr>
            </w:pPr>
            <w:r w:rsidRPr="00A75005">
              <w:rPr>
                <w:rFonts w:ascii="Segoe UI Symbol" w:hAnsi="Segoe UI Symbol" w:cs="Segoe UI Symbol"/>
                <w:color w:val="000000" w:themeColor="text1"/>
              </w:rPr>
              <w:t>✓</w:t>
            </w:r>
          </w:p>
        </w:tc>
        <w:tc>
          <w:tcPr>
            <w:tcW w:w="1122" w:type="dxa"/>
            <w:tcBorders>
              <w:bottom w:val="double" w:sz="4" w:space="0" w:color="auto"/>
            </w:tcBorders>
          </w:tcPr>
          <w:p w:rsidR="00CB5931" w:rsidRPr="00A75005" w:rsidRDefault="00CB5931" w:rsidP="00C7067C">
            <w:pPr>
              <w:spacing w:beforeLines="50" w:before="120" w:afterLines="50" w:after="120"/>
              <w:jc w:val="center"/>
              <w:rPr>
                <w:rFonts w:ascii="Lucida Sans" w:eastAsia="HGS明朝B" w:hAnsi="Lucida Sans" w:cs="Arial"/>
                <w:color w:val="000000" w:themeColor="text1"/>
              </w:rPr>
            </w:pPr>
          </w:p>
        </w:tc>
        <w:tc>
          <w:tcPr>
            <w:tcW w:w="1123" w:type="dxa"/>
            <w:tcBorders>
              <w:bottom w:val="double" w:sz="4" w:space="0" w:color="auto"/>
            </w:tcBorders>
          </w:tcPr>
          <w:p w:rsidR="00CB5931" w:rsidRPr="00A75005" w:rsidRDefault="00CB5931" w:rsidP="00C7067C">
            <w:pPr>
              <w:spacing w:beforeLines="50" w:before="120" w:afterLines="50" w:after="120"/>
              <w:jc w:val="center"/>
              <w:rPr>
                <w:rFonts w:ascii="Lucida Sans" w:eastAsia="HGS明朝B" w:hAnsi="Lucida Sans" w:cs="Arial"/>
                <w:color w:val="000000" w:themeColor="text1"/>
              </w:rPr>
            </w:pPr>
          </w:p>
        </w:tc>
        <w:tc>
          <w:tcPr>
            <w:tcW w:w="1215" w:type="dxa"/>
            <w:tcBorders>
              <w:bottom w:val="double" w:sz="4" w:space="0" w:color="auto"/>
            </w:tcBorders>
          </w:tcPr>
          <w:p w:rsidR="00CB5931" w:rsidRPr="009F512F" w:rsidRDefault="009F512F" w:rsidP="00C7067C">
            <w:pPr>
              <w:spacing w:beforeLines="50" w:before="120" w:afterLines="50" w:after="120"/>
              <w:jc w:val="center"/>
              <w:rPr>
                <w:rFonts w:ascii="Lucida Sans" w:eastAsia="HGS明朝B" w:hAnsi="Lucida Sans" w:cs="Arial"/>
                <w:color w:val="000000" w:themeColor="text1"/>
                <w:sz w:val="21"/>
                <w:szCs w:val="21"/>
              </w:rPr>
            </w:pPr>
            <w:r w:rsidRPr="009F512F">
              <w:rPr>
                <w:rFonts w:ascii="Lucida Sans" w:eastAsia="HGS明朝B" w:hAnsi="Lucida Sans" w:cs="Arial" w:hint="eastAsia"/>
                <w:color w:val="000000" w:themeColor="text1"/>
                <w:sz w:val="21"/>
                <w:szCs w:val="21"/>
              </w:rPr>
              <w:t>Y</w:t>
            </w:r>
            <w:r w:rsidRPr="009F512F">
              <w:rPr>
                <w:rFonts w:ascii="Lucida Sans" w:eastAsia="HGS明朝B" w:hAnsi="Lucida Sans" w:cs="Arial"/>
                <w:color w:val="000000" w:themeColor="text1"/>
                <w:sz w:val="21"/>
                <w:szCs w:val="21"/>
              </w:rPr>
              <w:t>es</w:t>
            </w:r>
          </w:p>
        </w:tc>
      </w:tr>
      <w:tr w:rsidR="00416B0B" w:rsidRPr="0039314E" w:rsidTr="0058565A">
        <w:tc>
          <w:tcPr>
            <w:tcW w:w="1085" w:type="dxa"/>
            <w:vMerge/>
          </w:tcPr>
          <w:p w:rsidR="00CB5931" w:rsidRPr="00C7067C" w:rsidRDefault="00CB5931" w:rsidP="00C7067C">
            <w:pPr>
              <w:spacing w:beforeLines="50" w:before="120" w:afterLines="50" w:after="120"/>
              <w:rPr>
                <w:rFonts w:ascii="Lucida Sans" w:hAnsi="Lucida Sans"/>
                <w:sz w:val="21"/>
                <w:szCs w:val="21"/>
              </w:rPr>
            </w:pPr>
          </w:p>
        </w:tc>
        <w:tc>
          <w:tcPr>
            <w:tcW w:w="1831" w:type="dxa"/>
            <w:tcBorders>
              <w:top w:val="double" w:sz="4" w:space="0" w:color="auto"/>
            </w:tcBorders>
          </w:tcPr>
          <w:p w:rsidR="00CB5931" w:rsidRPr="00C7067C" w:rsidRDefault="00416B0B" w:rsidP="00C7067C">
            <w:pPr>
              <w:spacing w:beforeLines="50" w:before="120" w:afterLines="50" w:after="120"/>
              <w:rPr>
                <w:rFonts w:ascii="Lucida Sans" w:eastAsia="HGS明朝B" w:hAnsi="Lucida Sans" w:cs="Arial"/>
                <w:color w:val="000000" w:themeColor="text1"/>
                <w:sz w:val="21"/>
                <w:szCs w:val="21"/>
              </w:rPr>
            </w:pPr>
            <w:r w:rsidRPr="00C7067C">
              <w:rPr>
                <w:rFonts w:ascii="Lucida Sans" w:hAnsi="Lucida Sans"/>
                <w:sz w:val="21"/>
                <w:szCs w:val="21"/>
              </w:rPr>
              <w:t>T</w:t>
            </w:r>
            <w:r w:rsidR="00CB5931" w:rsidRPr="00C7067C">
              <w:rPr>
                <w:rFonts w:ascii="Lucida Sans" w:hAnsi="Lucida Sans"/>
                <w:sz w:val="21"/>
                <w:szCs w:val="21"/>
              </w:rPr>
              <w:t>o</w:t>
            </w:r>
            <w:r>
              <w:rPr>
                <w:rFonts w:ascii="Lucida Sans" w:hAnsi="Lucida Sans"/>
                <w:sz w:val="21"/>
                <w:szCs w:val="21"/>
              </w:rPr>
              <w:t xml:space="preserve"> </w:t>
            </w:r>
            <w:r w:rsidR="00EC11D4">
              <w:rPr>
                <w:rFonts w:ascii="Lucida Sans" w:hAnsi="Lucida Sans"/>
                <w:sz w:val="21"/>
                <w:szCs w:val="21"/>
              </w:rPr>
              <w:t>s</w:t>
            </w:r>
            <w:r w:rsidR="00CB5931" w:rsidRPr="00C7067C">
              <w:rPr>
                <w:rFonts w:ascii="Lucida Sans" w:hAnsi="Lucida Sans"/>
                <w:sz w:val="21"/>
                <w:szCs w:val="21"/>
              </w:rPr>
              <w:t>hipyards</w:t>
            </w:r>
          </w:p>
        </w:tc>
        <w:tc>
          <w:tcPr>
            <w:tcW w:w="1115" w:type="dxa"/>
            <w:vMerge w:val="restart"/>
            <w:tcBorders>
              <w:top w:val="double" w:sz="4" w:space="0" w:color="auto"/>
            </w:tcBorders>
          </w:tcPr>
          <w:p w:rsidR="00CB5931" w:rsidRDefault="00CB5931" w:rsidP="00C7067C">
            <w:pPr>
              <w:spacing w:beforeLines="50" w:before="120" w:afterLines="50" w:after="120"/>
              <w:jc w:val="center"/>
              <w:rPr>
                <w:rFonts w:ascii="Lucida Sans" w:eastAsia="ＭＳ ゴシック" w:hAnsi="Lucida Sans" w:cs="ＭＳ ゴシック"/>
                <w:color w:val="000000" w:themeColor="text1"/>
                <w:sz w:val="21"/>
                <w:szCs w:val="21"/>
              </w:rPr>
            </w:pPr>
          </w:p>
          <w:p w:rsidR="00CB5931" w:rsidRPr="0039314E" w:rsidRDefault="00CB5931" w:rsidP="00C7067C">
            <w:pPr>
              <w:spacing w:beforeLines="50" w:before="120" w:afterLines="50" w:after="120"/>
              <w:jc w:val="center"/>
              <w:rPr>
                <w:rFonts w:ascii="Lucida Sans" w:hAnsi="Lucida Sans" w:cs="ＭＳ 明朝"/>
                <w:color w:val="000000" w:themeColor="text1"/>
                <w:sz w:val="21"/>
                <w:szCs w:val="21"/>
              </w:rPr>
            </w:pPr>
            <w:r w:rsidRPr="00C7067C">
              <w:rPr>
                <w:rFonts w:ascii="ＭＳ ゴシック" w:eastAsia="ＭＳ ゴシック" w:hAnsi="ＭＳ ゴシック" w:cs="ＭＳ ゴシック" w:hint="eastAsia"/>
                <w:color w:val="000000" w:themeColor="text1"/>
                <w:sz w:val="21"/>
                <w:szCs w:val="21"/>
              </w:rPr>
              <w:t>≧</w:t>
            </w:r>
            <w:r w:rsidRPr="00C7067C">
              <w:rPr>
                <w:rFonts w:ascii="Lucida Sans" w:hAnsi="Lucida Sans" w:cs="ＭＳ 明朝"/>
                <w:color w:val="000000" w:themeColor="text1"/>
                <w:sz w:val="21"/>
                <w:szCs w:val="21"/>
              </w:rPr>
              <w:t>20</w:t>
            </w:r>
            <w:r w:rsidRPr="0039314E">
              <w:rPr>
                <w:rFonts w:ascii="Lucida Sans" w:hAnsi="Lucida Sans" w:cs="ＭＳ 明朝"/>
                <w:color w:val="000000" w:themeColor="text1"/>
                <w:sz w:val="21"/>
                <w:szCs w:val="21"/>
              </w:rPr>
              <w:t>kg</w:t>
            </w:r>
          </w:p>
        </w:tc>
        <w:tc>
          <w:tcPr>
            <w:tcW w:w="1122" w:type="dxa"/>
            <w:tcBorders>
              <w:top w:val="double" w:sz="4" w:space="0" w:color="auto"/>
            </w:tcBorders>
          </w:tcPr>
          <w:p w:rsidR="00CB5931" w:rsidRPr="00A75005" w:rsidRDefault="00CB5931" w:rsidP="00C7067C">
            <w:pPr>
              <w:spacing w:beforeLines="50" w:before="120" w:afterLines="50" w:after="120"/>
              <w:jc w:val="center"/>
              <w:rPr>
                <w:rFonts w:ascii="Lucida Sans" w:eastAsia="HGS明朝B" w:hAnsi="Lucida Sans" w:cs="Arial"/>
                <w:color w:val="000000" w:themeColor="text1"/>
              </w:rPr>
            </w:pPr>
          </w:p>
        </w:tc>
        <w:tc>
          <w:tcPr>
            <w:tcW w:w="1123" w:type="dxa"/>
            <w:tcBorders>
              <w:top w:val="double" w:sz="4" w:space="0" w:color="auto"/>
            </w:tcBorders>
          </w:tcPr>
          <w:p w:rsidR="00CB5931" w:rsidRPr="00A75005" w:rsidRDefault="00CB5931" w:rsidP="00C7067C">
            <w:pPr>
              <w:spacing w:beforeLines="50" w:before="120" w:afterLines="50" w:after="120"/>
              <w:jc w:val="center"/>
              <w:rPr>
                <w:rFonts w:ascii="Lucida Sans" w:eastAsia="HGS明朝B" w:hAnsi="Lucida Sans" w:cs="Arial"/>
                <w:color w:val="000000" w:themeColor="text1"/>
              </w:rPr>
            </w:pPr>
          </w:p>
        </w:tc>
        <w:tc>
          <w:tcPr>
            <w:tcW w:w="1122" w:type="dxa"/>
            <w:tcBorders>
              <w:top w:val="double" w:sz="4" w:space="0" w:color="auto"/>
            </w:tcBorders>
          </w:tcPr>
          <w:p w:rsidR="00CB5931" w:rsidRPr="00A75005" w:rsidRDefault="00CB5931" w:rsidP="00C7067C">
            <w:pPr>
              <w:spacing w:beforeLines="50" w:before="120" w:afterLines="50" w:after="120"/>
              <w:jc w:val="center"/>
              <w:rPr>
                <w:rFonts w:ascii="Lucida Sans" w:eastAsia="HGS明朝B" w:hAnsi="Lucida Sans" w:cs="Arial"/>
                <w:color w:val="000000" w:themeColor="text1"/>
              </w:rPr>
            </w:pPr>
          </w:p>
        </w:tc>
        <w:tc>
          <w:tcPr>
            <w:tcW w:w="1123" w:type="dxa"/>
            <w:tcBorders>
              <w:top w:val="double" w:sz="4" w:space="0" w:color="auto"/>
            </w:tcBorders>
          </w:tcPr>
          <w:p w:rsidR="00CB5931" w:rsidRPr="00A75005" w:rsidRDefault="00CB5931" w:rsidP="00C7067C">
            <w:pPr>
              <w:spacing w:beforeLines="50" w:before="120" w:afterLines="50" w:after="120"/>
              <w:jc w:val="center"/>
              <w:rPr>
                <w:rFonts w:ascii="Lucida Sans" w:eastAsia="HGS明朝B" w:hAnsi="Lucida Sans" w:cs="Arial"/>
                <w:color w:val="000000" w:themeColor="text1"/>
              </w:rPr>
            </w:pPr>
            <w:r w:rsidRPr="00A75005">
              <w:rPr>
                <w:rFonts w:ascii="Segoe UI Symbol" w:hAnsi="Segoe UI Symbol" w:cs="Segoe UI Symbol"/>
                <w:color w:val="000000" w:themeColor="text1"/>
              </w:rPr>
              <w:t>✓</w:t>
            </w:r>
          </w:p>
        </w:tc>
        <w:tc>
          <w:tcPr>
            <w:tcW w:w="1215" w:type="dxa"/>
            <w:tcBorders>
              <w:top w:val="double" w:sz="4" w:space="0" w:color="auto"/>
            </w:tcBorders>
          </w:tcPr>
          <w:p w:rsidR="00CB5931" w:rsidRPr="009F512F" w:rsidRDefault="009F512F" w:rsidP="00EC11D4">
            <w:pPr>
              <w:spacing w:beforeLines="50" w:before="120" w:afterLines="50" w:after="120"/>
              <w:jc w:val="center"/>
              <w:rPr>
                <w:rFonts w:ascii="Lucida Sans" w:eastAsia="HGS明朝B" w:hAnsi="Lucida Sans" w:cs="Arial"/>
                <w:color w:val="000000" w:themeColor="text1"/>
                <w:sz w:val="21"/>
                <w:szCs w:val="21"/>
              </w:rPr>
            </w:pPr>
            <w:r w:rsidRPr="009F512F">
              <w:rPr>
                <w:rFonts w:ascii="Lucida Sans" w:hAnsi="Lucida Sans" w:cs="ＭＳ 明朝"/>
                <w:color w:val="000000" w:themeColor="text1"/>
                <w:sz w:val="21"/>
                <w:szCs w:val="21"/>
              </w:rPr>
              <w:t>No</w:t>
            </w:r>
            <w:r w:rsidR="004838FA" w:rsidRPr="009F512F">
              <w:rPr>
                <w:rFonts w:ascii="Lucida Sans" w:hAnsi="Lucida Sans" w:cs="ＭＳ 明朝"/>
                <w:color w:val="000000" w:themeColor="text1"/>
                <w:sz w:val="21"/>
                <w:szCs w:val="21"/>
              </w:rPr>
              <w:t>*</w:t>
            </w:r>
          </w:p>
        </w:tc>
      </w:tr>
      <w:tr w:rsidR="00416B0B" w:rsidRPr="0039314E" w:rsidTr="00E66FD9">
        <w:tc>
          <w:tcPr>
            <w:tcW w:w="1085" w:type="dxa"/>
            <w:vMerge/>
            <w:tcBorders>
              <w:bottom w:val="single" w:sz="12" w:space="0" w:color="auto"/>
            </w:tcBorders>
          </w:tcPr>
          <w:p w:rsidR="00CB5931" w:rsidRPr="00C7067C" w:rsidRDefault="00CB5931" w:rsidP="00C7067C">
            <w:pPr>
              <w:spacing w:beforeLines="50" w:before="120" w:afterLines="50" w:after="120"/>
              <w:rPr>
                <w:rFonts w:ascii="Lucida Sans" w:hAnsi="Lucida Sans"/>
                <w:sz w:val="21"/>
                <w:szCs w:val="21"/>
              </w:rPr>
            </w:pPr>
          </w:p>
        </w:tc>
        <w:tc>
          <w:tcPr>
            <w:tcW w:w="1831" w:type="dxa"/>
            <w:tcBorders>
              <w:bottom w:val="single" w:sz="12" w:space="0" w:color="auto"/>
            </w:tcBorders>
          </w:tcPr>
          <w:p w:rsidR="00CB5931" w:rsidRPr="00C7067C" w:rsidRDefault="00416B0B" w:rsidP="00C7067C">
            <w:pPr>
              <w:spacing w:beforeLines="50" w:before="120" w:afterLines="50" w:after="120"/>
              <w:rPr>
                <w:rFonts w:ascii="Lucida Sans" w:eastAsia="HGS明朝B" w:hAnsi="Lucida Sans" w:cs="Arial"/>
                <w:color w:val="000000" w:themeColor="text1"/>
                <w:sz w:val="21"/>
                <w:szCs w:val="21"/>
              </w:rPr>
            </w:pPr>
            <w:r w:rsidRPr="00C7067C">
              <w:rPr>
                <w:rFonts w:ascii="Lucida Sans" w:hAnsi="Lucida Sans"/>
                <w:sz w:val="21"/>
                <w:szCs w:val="21"/>
              </w:rPr>
              <w:t>T</w:t>
            </w:r>
            <w:r w:rsidR="00CB5931" w:rsidRPr="00C7067C">
              <w:rPr>
                <w:rFonts w:ascii="Lucida Sans" w:hAnsi="Lucida Sans"/>
                <w:sz w:val="21"/>
                <w:szCs w:val="21"/>
              </w:rPr>
              <w:t>o</w:t>
            </w:r>
            <w:r>
              <w:rPr>
                <w:rFonts w:ascii="Lucida Sans" w:hAnsi="Lucida Sans"/>
                <w:sz w:val="21"/>
                <w:szCs w:val="21"/>
              </w:rPr>
              <w:t xml:space="preserve"> </w:t>
            </w:r>
            <w:r w:rsidR="00CB5931" w:rsidRPr="00C7067C">
              <w:rPr>
                <w:rFonts w:ascii="Lucida Sans" w:hAnsi="Lucida Sans"/>
                <w:sz w:val="21"/>
                <w:szCs w:val="21"/>
              </w:rPr>
              <w:t>designated vessel</w:t>
            </w:r>
          </w:p>
        </w:tc>
        <w:tc>
          <w:tcPr>
            <w:tcW w:w="1115" w:type="dxa"/>
            <w:vMerge/>
            <w:tcBorders>
              <w:bottom w:val="single" w:sz="12" w:space="0" w:color="auto"/>
            </w:tcBorders>
          </w:tcPr>
          <w:p w:rsidR="00CB5931" w:rsidRPr="0039314E" w:rsidRDefault="00CB5931" w:rsidP="00C7067C">
            <w:pPr>
              <w:spacing w:beforeLines="50" w:before="120" w:afterLines="50" w:after="120"/>
              <w:jc w:val="center"/>
              <w:rPr>
                <w:rFonts w:ascii="Lucida Sans" w:eastAsia="HGS明朝B" w:hAnsi="Lucida Sans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122" w:type="dxa"/>
            <w:tcBorders>
              <w:bottom w:val="single" w:sz="12" w:space="0" w:color="auto"/>
            </w:tcBorders>
          </w:tcPr>
          <w:p w:rsidR="00CB5931" w:rsidRPr="00A75005" w:rsidRDefault="00CB5931" w:rsidP="00C7067C">
            <w:pPr>
              <w:spacing w:beforeLines="50" w:before="120" w:afterLines="50" w:after="120"/>
              <w:jc w:val="center"/>
              <w:rPr>
                <w:rFonts w:ascii="Lucida Sans" w:eastAsia="HGS明朝B" w:hAnsi="Lucida Sans" w:cs="Arial"/>
                <w:color w:val="000000" w:themeColor="text1"/>
              </w:rPr>
            </w:pPr>
          </w:p>
        </w:tc>
        <w:tc>
          <w:tcPr>
            <w:tcW w:w="1123" w:type="dxa"/>
            <w:tcBorders>
              <w:bottom w:val="single" w:sz="12" w:space="0" w:color="auto"/>
            </w:tcBorders>
          </w:tcPr>
          <w:p w:rsidR="00CB5931" w:rsidRPr="00A75005" w:rsidRDefault="00CB5931" w:rsidP="00C7067C">
            <w:pPr>
              <w:spacing w:beforeLines="50" w:before="120" w:afterLines="50" w:after="120"/>
              <w:jc w:val="center"/>
              <w:rPr>
                <w:rFonts w:ascii="Lucida Sans" w:eastAsia="HGS明朝B" w:hAnsi="Lucida Sans" w:cs="Arial"/>
                <w:color w:val="000000" w:themeColor="text1"/>
              </w:rPr>
            </w:pPr>
          </w:p>
        </w:tc>
        <w:tc>
          <w:tcPr>
            <w:tcW w:w="1122" w:type="dxa"/>
            <w:tcBorders>
              <w:bottom w:val="single" w:sz="12" w:space="0" w:color="auto"/>
            </w:tcBorders>
          </w:tcPr>
          <w:p w:rsidR="00CB5931" w:rsidRPr="00A75005" w:rsidRDefault="00CB5931" w:rsidP="00C7067C">
            <w:pPr>
              <w:spacing w:beforeLines="50" w:before="120" w:afterLines="50" w:after="120"/>
              <w:jc w:val="center"/>
              <w:rPr>
                <w:rFonts w:ascii="Lucida Sans" w:eastAsia="HGS明朝B" w:hAnsi="Lucida Sans" w:cs="Arial"/>
                <w:color w:val="000000" w:themeColor="text1"/>
              </w:rPr>
            </w:pPr>
          </w:p>
        </w:tc>
        <w:tc>
          <w:tcPr>
            <w:tcW w:w="1123" w:type="dxa"/>
            <w:tcBorders>
              <w:bottom w:val="single" w:sz="12" w:space="0" w:color="auto"/>
            </w:tcBorders>
          </w:tcPr>
          <w:p w:rsidR="00CB5931" w:rsidRPr="00A75005" w:rsidRDefault="00CB5931" w:rsidP="00C7067C">
            <w:pPr>
              <w:spacing w:beforeLines="50" w:before="120" w:afterLines="50" w:after="120"/>
              <w:jc w:val="center"/>
              <w:rPr>
                <w:rFonts w:ascii="Lucida Sans" w:eastAsia="HGS明朝B" w:hAnsi="Lucida Sans" w:cs="Arial"/>
                <w:color w:val="000000" w:themeColor="text1"/>
              </w:rPr>
            </w:pPr>
            <w:r w:rsidRPr="00A75005">
              <w:rPr>
                <w:rFonts w:ascii="Segoe UI Symbol" w:hAnsi="Segoe UI Symbol" w:cs="Segoe UI Symbol"/>
                <w:color w:val="000000" w:themeColor="text1"/>
              </w:rPr>
              <w:t>✓</w:t>
            </w:r>
          </w:p>
        </w:tc>
        <w:tc>
          <w:tcPr>
            <w:tcW w:w="1215" w:type="dxa"/>
            <w:tcBorders>
              <w:bottom w:val="single" w:sz="12" w:space="0" w:color="auto"/>
            </w:tcBorders>
          </w:tcPr>
          <w:p w:rsidR="00CB5931" w:rsidRPr="009F512F" w:rsidRDefault="009F512F" w:rsidP="00C7067C">
            <w:pPr>
              <w:spacing w:beforeLines="50" w:before="120" w:afterLines="50" w:after="120"/>
              <w:jc w:val="center"/>
              <w:rPr>
                <w:rFonts w:ascii="Lucida Sans" w:eastAsia="HGS明朝B" w:hAnsi="Lucida Sans" w:cs="Arial"/>
                <w:color w:val="000000" w:themeColor="text1"/>
                <w:sz w:val="21"/>
                <w:szCs w:val="21"/>
              </w:rPr>
            </w:pPr>
            <w:r w:rsidRPr="009F512F">
              <w:rPr>
                <w:rFonts w:ascii="Lucida Sans" w:eastAsia="HGS明朝B" w:hAnsi="Lucida Sans" w:cs="Arial" w:hint="eastAsia"/>
                <w:color w:val="000000" w:themeColor="text1"/>
                <w:sz w:val="21"/>
                <w:szCs w:val="21"/>
              </w:rPr>
              <w:t>Y</w:t>
            </w:r>
            <w:r w:rsidRPr="009F512F">
              <w:rPr>
                <w:rFonts w:ascii="Lucida Sans" w:eastAsia="HGS明朝B" w:hAnsi="Lucida Sans" w:cs="Arial"/>
                <w:color w:val="000000" w:themeColor="text1"/>
                <w:sz w:val="21"/>
                <w:szCs w:val="21"/>
              </w:rPr>
              <w:t>es</w:t>
            </w:r>
          </w:p>
        </w:tc>
      </w:tr>
      <w:tr w:rsidR="00416B0B" w:rsidRPr="0039314E" w:rsidTr="0058565A">
        <w:tc>
          <w:tcPr>
            <w:tcW w:w="1085" w:type="dxa"/>
            <w:vMerge w:val="restart"/>
            <w:tcBorders>
              <w:top w:val="single" w:sz="12" w:space="0" w:color="auto"/>
            </w:tcBorders>
          </w:tcPr>
          <w:p w:rsidR="00416B0B" w:rsidRDefault="00416B0B" w:rsidP="00C7067C">
            <w:pPr>
              <w:spacing w:beforeLines="50" w:before="120" w:afterLines="50" w:after="120"/>
              <w:rPr>
                <w:rFonts w:ascii="Lucida Sans" w:hAnsi="Lucida Sans"/>
                <w:sz w:val="21"/>
                <w:szCs w:val="21"/>
              </w:rPr>
            </w:pPr>
          </w:p>
          <w:p w:rsidR="001B6A82" w:rsidRDefault="001B6A82" w:rsidP="00C7067C">
            <w:pPr>
              <w:spacing w:beforeLines="50" w:before="120" w:afterLines="50" w:after="120"/>
              <w:rPr>
                <w:rFonts w:ascii="Lucida Sans" w:hAnsi="Lucida Sans"/>
                <w:sz w:val="21"/>
                <w:szCs w:val="21"/>
              </w:rPr>
            </w:pPr>
          </w:p>
          <w:p w:rsidR="001B6A82" w:rsidRDefault="001B6A82" w:rsidP="00C7067C">
            <w:pPr>
              <w:spacing w:beforeLines="50" w:before="120" w:afterLines="50" w:after="120"/>
              <w:rPr>
                <w:rFonts w:ascii="Lucida Sans" w:hAnsi="Lucida Sans"/>
                <w:sz w:val="21"/>
                <w:szCs w:val="21"/>
              </w:rPr>
            </w:pPr>
            <w:bookmarkStart w:id="2" w:name="_GoBack"/>
            <w:bookmarkEnd w:id="2"/>
          </w:p>
          <w:p w:rsidR="00416B0B" w:rsidRPr="00C7067C" w:rsidRDefault="00416B0B" w:rsidP="00C7067C">
            <w:pPr>
              <w:spacing w:beforeLines="50" w:before="120" w:afterLines="50" w:after="120"/>
              <w:rPr>
                <w:rFonts w:ascii="Lucida Sans" w:hAnsi="Lucida Sans"/>
                <w:sz w:val="21"/>
                <w:szCs w:val="21"/>
              </w:rPr>
            </w:pPr>
            <w:r>
              <w:rPr>
                <w:rFonts w:ascii="Lucida Sans" w:hAnsi="Lucida Sans" w:hint="eastAsia"/>
                <w:sz w:val="21"/>
                <w:szCs w:val="21"/>
              </w:rPr>
              <w:t>E</w:t>
            </w:r>
            <w:r>
              <w:rPr>
                <w:rFonts w:ascii="Lucida Sans" w:hAnsi="Lucida Sans"/>
                <w:sz w:val="21"/>
                <w:szCs w:val="21"/>
              </w:rPr>
              <w:t>xport</w:t>
            </w:r>
          </w:p>
        </w:tc>
        <w:tc>
          <w:tcPr>
            <w:tcW w:w="1831" w:type="dxa"/>
            <w:tcBorders>
              <w:top w:val="single" w:sz="12" w:space="0" w:color="auto"/>
            </w:tcBorders>
          </w:tcPr>
          <w:p w:rsidR="00416B0B" w:rsidRDefault="00416B0B" w:rsidP="00C7067C">
            <w:pPr>
              <w:spacing w:beforeLines="50" w:before="120" w:afterLines="50" w:after="120"/>
              <w:rPr>
                <w:rFonts w:ascii="Lucida Sans" w:hAnsi="Lucida Sans"/>
                <w:sz w:val="21"/>
                <w:szCs w:val="21"/>
              </w:rPr>
            </w:pPr>
            <w:proofErr w:type="spellStart"/>
            <w:r w:rsidRPr="00C7067C">
              <w:rPr>
                <w:rFonts w:ascii="Lucida Sans" w:hAnsi="Lucida Sans"/>
                <w:sz w:val="21"/>
                <w:szCs w:val="21"/>
              </w:rPr>
              <w:t>JRCdesignated</w:t>
            </w:r>
            <w:proofErr w:type="spellEnd"/>
            <w:r w:rsidRPr="00C7067C">
              <w:rPr>
                <w:rFonts w:ascii="Lucida Sans" w:hAnsi="Lucida Sans"/>
                <w:sz w:val="21"/>
                <w:szCs w:val="21"/>
              </w:rPr>
              <w:t xml:space="preserve"> </w:t>
            </w:r>
          </w:p>
          <w:p w:rsidR="00416B0B" w:rsidRDefault="00416B0B" w:rsidP="00C7067C">
            <w:pPr>
              <w:spacing w:beforeLines="50" w:before="120" w:afterLines="50" w:after="120"/>
              <w:rPr>
                <w:rFonts w:ascii="Lucida Sans" w:hAnsi="Lucida Sans"/>
                <w:sz w:val="21"/>
                <w:szCs w:val="21"/>
              </w:rPr>
            </w:pPr>
            <w:r w:rsidRPr="00C7067C">
              <w:rPr>
                <w:rFonts w:ascii="Lucida Sans" w:hAnsi="Lucida Sans"/>
                <w:sz w:val="21"/>
                <w:szCs w:val="21"/>
              </w:rPr>
              <w:t>(5)</w:t>
            </w:r>
            <w:r>
              <w:rPr>
                <w:rFonts w:ascii="Lucida Sans" w:hAnsi="Lucida Sans"/>
                <w:sz w:val="21"/>
                <w:szCs w:val="21"/>
              </w:rPr>
              <w:t xml:space="preserve"> </w:t>
            </w:r>
            <w:r w:rsidRPr="00C7067C">
              <w:rPr>
                <w:rFonts w:ascii="Lucida Sans" w:hAnsi="Lucida Sans"/>
                <w:sz w:val="21"/>
                <w:szCs w:val="21"/>
              </w:rPr>
              <w:t>forwarders</w:t>
            </w:r>
          </w:p>
          <w:p w:rsidR="000910E7" w:rsidRDefault="00416B0B" w:rsidP="00C7067C">
            <w:pPr>
              <w:spacing w:beforeLines="50" w:before="120" w:afterLines="50" w:after="120"/>
              <w:rPr>
                <w:rFonts w:ascii="Lucida Sans" w:eastAsia="HGS明朝B" w:hAnsi="Lucida Sans" w:cs="Arial"/>
                <w:color w:val="000000" w:themeColor="text1"/>
                <w:sz w:val="21"/>
                <w:szCs w:val="21"/>
              </w:rPr>
            </w:pPr>
            <w:r>
              <w:rPr>
                <w:rFonts w:ascii="Lucida Sans" w:eastAsia="HGS明朝B" w:hAnsi="Lucida Sans" w:cs="Arial" w:hint="eastAsia"/>
                <w:color w:val="000000" w:themeColor="text1"/>
                <w:sz w:val="21"/>
                <w:szCs w:val="21"/>
              </w:rPr>
              <w:t>(</w:t>
            </w:r>
            <w:r>
              <w:rPr>
                <w:rFonts w:ascii="Lucida Sans" w:eastAsia="HGS明朝B" w:hAnsi="Lucida Sans" w:cs="Arial"/>
                <w:color w:val="000000" w:themeColor="text1"/>
                <w:sz w:val="21"/>
                <w:szCs w:val="21"/>
              </w:rPr>
              <w:t>K-</w:t>
            </w:r>
            <w:proofErr w:type="spellStart"/>
            <w:r>
              <w:rPr>
                <w:rFonts w:ascii="Lucida Sans" w:eastAsia="HGS明朝B" w:hAnsi="Lucida Sans" w:cs="Arial"/>
                <w:color w:val="000000" w:themeColor="text1"/>
                <w:sz w:val="21"/>
                <w:szCs w:val="21"/>
              </w:rPr>
              <w:t>Line,Ehara</w:t>
            </w:r>
            <w:proofErr w:type="spellEnd"/>
            <w:r>
              <w:rPr>
                <w:rFonts w:ascii="Lucida Sans" w:eastAsia="HGS明朝B" w:hAnsi="Lucida Sans" w:cs="Arial"/>
                <w:color w:val="000000" w:themeColor="text1"/>
                <w:sz w:val="21"/>
                <w:szCs w:val="21"/>
              </w:rPr>
              <w:t>,</w:t>
            </w:r>
          </w:p>
          <w:p w:rsidR="00416B0B" w:rsidRPr="00C7067C" w:rsidRDefault="00416B0B" w:rsidP="000910E7">
            <w:pPr>
              <w:spacing w:beforeLines="50" w:before="120" w:afterLines="50" w:after="120"/>
              <w:rPr>
                <w:rFonts w:ascii="Lucida Sans" w:eastAsia="HGS明朝B" w:hAnsi="Lucida Sans" w:cs="Arial"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Lucida Sans" w:eastAsia="HGS明朝B" w:hAnsi="Lucida Sans" w:cs="Arial"/>
                <w:color w:val="000000" w:themeColor="text1"/>
                <w:sz w:val="21"/>
                <w:szCs w:val="21"/>
              </w:rPr>
              <w:t>Meisei,DHL</w:t>
            </w:r>
            <w:proofErr w:type="spellEnd"/>
            <w:r>
              <w:rPr>
                <w:rFonts w:ascii="Lucida Sans" w:eastAsia="HGS明朝B" w:hAnsi="Lucida Sans" w:cs="Arial"/>
                <w:color w:val="000000" w:themeColor="text1"/>
                <w:sz w:val="21"/>
                <w:szCs w:val="21"/>
              </w:rPr>
              <w:t xml:space="preserve"> Global/Express)</w:t>
            </w:r>
          </w:p>
        </w:tc>
        <w:tc>
          <w:tcPr>
            <w:tcW w:w="1115" w:type="dxa"/>
            <w:vMerge w:val="restart"/>
            <w:tcBorders>
              <w:top w:val="single" w:sz="12" w:space="0" w:color="auto"/>
            </w:tcBorders>
          </w:tcPr>
          <w:p w:rsidR="00416B0B" w:rsidRDefault="00416B0B" w:rsidP="00C7067C">
            <w:pPr>
              <w:spacing w:beforeLines="50" w:before="120" w:afterLines="50" w:after="120"/>
              <w:jc w:val="center"/>
              <w:rPr>
                <w:rFonts w:ascii="Lucida Sans" w:eastAsia="HGS明朝B" w:hAnsi="Lucida Sans" w:cs="Arial"/>
                <w:color w:val="000000" w:themeColor="text1"/>
                <w:sz w:val="21"/>
                <w:szCs w:val="21"/>
              </w:rPr>
            </w:pPr>
          </w:p>
          <w:p w:rsidR="00416B0B" w:rsidRDefault="00416B0B" w:rsidP="00C7067C">
            <w:pPr>
              <w:spacing w:beforeLines="50" w:before="120" w:afterLines="50" w:after="120"/>
              <w:jc w:val="center"/>
              <w:rPr>
                <w:rFonts w:ascii="Lucida Sans" w:eastAsia="HGS明朝B" w:hAnsi="Lucida Sans" w:cs="Arial"/>
                <w:color w:val="000000" w:themeColor="text1"/>
                <w:sz w:val="21"/>
                <w:szCs w:val="21"/>
              </w:rPr>
            </w:pPr>
          </w:p>
          <w:p w:rsidR="000910E7" w:rsidRDefault="000910E7" w:rsidP="00C7067C">
            <w:pPr>
              <w:spacing w:beforeLines="50" w:before="120" w:afterLines="50" w:after="120"/>
              <w:jc w:val="center"/>
              <w:rPr>
                <w:rFonts w:ascii="Lucida Sans" w:eastAsia="HGS明朝B" w:hAnsi="Lucida Sans" w:cs="Arial"/>
                <w:color w:val="000000" w:themeColor="text1"/>
                <w:sz w:val="21"/>
                <w:szCs w:val="21"/>
              </w:rPr>
            </w:pPr>
          </w:p>
          <w:p w:rsidR="00416B0B" w:rsidRPr="0039314E" w:rsidRDefault="00416B0B" w:rsidP="00C7067C">
            <w:pPr>
              <w:spacing w:beforeLines="50" w:before="120" w:afterLines="50" w:after="120"/>
              <w:jc w:val="center"/>
              <w:rPr>
                <w:rFonts w:ascii="Lucida Sans" w:eastAsia="HGS明朝B" w:hAnsi="Lucida Sans" w:cs="Arial"/>
                <w:color w:val="000000" w:themeColor="text1"/>
                <w:sz w:val="21"/>
                <w:szCs w:val="21"/>
              </w:rPr>
            </w:pPr>
            <w:r>
              <w:rPr>
                <w:rFonts w:ascii="Lucida Sans" w:eastAsia="HGS明朝B" w:hAnsi="Lucida Sans" w:cs="Arial" w:hint="eastAsia"/>
                <w:color w:val="000000" w:themeColor="text1"/>
                <w:sz w:val="21"/>
                <w:szCs w:val="21"/>
              </w:rPr>
              <w:t>-</w:t>
            </w:r>
          </w:p>
        </w:tc>
        <w:tc>
          <w:tcPr>
            <w:tcW w:w="1122" w:type="dxa"/>
            <w:tcBorders>
              <w:top w:val="single" w:sz="12" w:space="0" w:color="auto"/>
            </w:tcBorders>
          </w:tcPr>
          <w:p w:rsidR="00A75005" w:rsidRPr="00A75005" w:rsidRDefault="00A75005" w:rsidP="00C7067C">
            <w:pPr>
              <w:spacing w:beforeLines="50" w:before="120" w:afterLines="50" w:after="120"/>
              <w:jc w:val="center"/>
              <w:rPr>
                <w:rFonts w:ascii="Segoe UI Symbol" w:hAnsi="Segoe UI Symbol" w:cs="Segoe UI Symbol"/>
                <w:color w:val="000000" w:themeColor="text1"/>
              </w:rPr>
            </w:pPr>
          </w:p>
          <w:p w:rsidR="00416B0B" w:rsidRPr="00A75005" w:rsidRDefault="000910E7" w:rsidP="00C7067C">
            <w:pPr>
              <w:spacing w:beforeLines="50" w:before="120" w:afterLines="50" w:after="120"/>
              <w:jc w:val="center"/>
              <w:rPr>
                <w:rFonts w:ascii="Lucida Sans" w:eastAsia="HGS明朝B" w:hAnsi="Lucida Sans" w:cs="Arial"/>
                <w:color w:val="000000" w:themeColor="text1"/>
              </w:rPr>
            </w:pPr>
            <w:r w:rsidRPr="00A75005">
              <w:rPr>
                <w:rFonts w:ascii="Segoe UI Symbol" w:hAnsi="Segoe UI Symbol" w:cs="Segoe UI Symbol"/>
                <w:color w:val="000000" w:themeColor="text1"/>
              </w:rPr>
              <w:t>✓</w:t>
            </w:r>
          </w:p>
        </w:tc>
        <w:tc>
          <w:tcPr>
            <w:tcW w:w="1123" w:type="dxa"/>
            <w:tcBorders>
              <w:top w:val="single" w:sz="12" w:space="0" w:color="auto"/>
            </w:tcBorders>
          </w:tcPr>
          <w:p w:rsidR="00416B0B" w:rsidRPr="00A75005" w:rsidRDefault="00416B0B" w:rsidP="00C7067C">
            <w:pPr>
              <w:spacing w:beforeLines="50" w:before="120" w:afterLines="50" w:after="120"/>
              <w:jc w:val="center"/>
              <w:rPr>
                <w:rFonts w:ascii="Lucida Sans" w:eastAsia="HGS明朝B" w:hAnsi="Lucida Sans" w:cs="Arial"/>
                <w:color w:val="000000" w:themeColor="text1"/>
              </w:rPr>
            </w:pPr>
          </w:p>
        </w:tc>
        <w:tc>
          <w:tcPr>
            <w:tcW w:w="1122" w:type="dxa"/>
            <w:tcBorders>
              <w:top w:val="single" w:sz="12" w:space="0" w:color="auto"/>
            </w:tcBorders>
          </w:tcPr>
          <w:p w:rsidR="00416B0B" w:rsidRPr="00A75005" w:rsidRDefault="00416B0B" w:rsidP="00C7067C">
            <w:pPr>
              <w:spacing w:beforeLines="50" w:before="120" w:afterLines="50" w:after="120"/>
              <w:jc w:val="center"/>
              <w:rPr>
                <w:rFonts w:ascii="Lucida Sans" w:eastAsia="HGS明朝B" w:hAnsi="Lucida Sans" w:cs="Arial"/>
                <w:color w:val="000000" w:themeColor="text1"/>
              </w:rPr>
            </w:pPr>
          </w:p>
        </w:tc>
        <w:tc>
          <w:tcPr>
            <w:tcW w:w="1123" w:type="dxa"/>
            <w:tcBorders>
              <w:top w:val="single" w:sz="12" w:space="0" w:color="auto"/>
            </w:tcBorders>
          </w:tcPr>
          <w:p w:rsidR="00416B0B" w:rsidRPr="00A75005" w:rsidRDefault="00416B0B" w:rsidP="00C7067C">
            <w:pPr>
              <w:spacing w:beforeLines="50" w:before="120" w:afterLines="50" w:after="120"/>
              <w:jc w:val="center"/>
              <w:rPr>
                <w:rFonts w:ascii="Lucida Sans" w:eastAsia="HGS明朝B" w:hAnsi="Lucida Sans" w:cs="Arial"/>
                <w:color w:val="000000" w:themeColor="text1"/>
              </w:rPr>
            </w:pPr>
          </w:p>
        </w:tc>
        <w:tc>
          <w:tcPr>
            <w:tcW w:w="1215" w:type="dxa"/>
            <w:tcBorders>
              <w:top w:val="single" w:sz="12" w:space="0" w:color="auto"/>
            </w:tcBorders>
          </w:tcPr>
          <w:p w:rsidR="00416B0B" w:rsidRPr="009F512F" w:rsidRDefault="009F512F" w:rsidP="00C7067C">
            <w:pPr>
              <w:spacing w:beforeLines="50" w:before="120" w:afterLines="50" w:after="120"/>
              <w:jc w:val="center"/>
              <w:rPr>
                <w:rFonts w:ascii="Lucida Sans" w:hAnsi="Lucida Sans" w:cs="ＭＳ 明朝"/>
                <w:color w:val="000000" w:themeColor="text1"/>
                <w:sz w:val="21"/>
                <w:szCs w:val="21"/>
              </w:rPr>
            </w:pPr>
            <w:r w:rsidRPr="009F512F">
              <w:rPr>
                <w:rFonts w:ascii="Lucida Sans" w:hAnsi="Lucida Sans" w:cs="ＭＳ 明朝" w:hint="eastAsia"/>
                <w:color w:val="000000" w:themeColor="text1"/>
                <w:sz w:val="21"/>
                <w:szCs w:val="21"/>
              </w:rPr>
              <w:t>Y</w:t>
            </w:r>
            <w:r w:rsidRPr="009F512F">
              <w:rPr>
                <w:rFonts w:ascii="Lucida Sans" w:hAnsi="Lucida Sans" w:cs="ＭＳ 明朝"/>
                <w:color w:val="000000" w:themeColor="text1"/>
                <w:sz w:val="21"/>
                <w:szCs w:val="21"/>
              </w:rPr>
              <w:t>es</w:t>
            </w:r>
          </w:p>
          <w:p w:rsidR="003E4BB4" w:rsidRPr="009F512F" w:rsidRDefault="003E4BB4" w:rsidP="00C7067C">
            <w:pPr>
              <w:spacing w:beforeLines="50" w:before="120" w:afterLines="50" w:after="120"/>
              <w:jc w:val="center"/>
              <w:rPr>
                <w:rFonts w:ascii="Lucida Sans" w:hAnsi="Lucida Sans" w:cs="ＭＳ 明朝"/>
                <w:color w:val="000000" w:themeColor="text1"/>
                <w:sz w:val="21"/>
                <w:szCs w:val="21"/>
              </w:rPr>
            </w:pPr>
            <w:r w:rsidRPr="009F512F">
              <w:rPr>
                <w:rFonts w:ascii="Lucida Sans" w:hAnsi="Lucida Sans" w:cs="ＭＳ 明朝"/>
                <w:color w:val="000000" w:themeColor="text1"/>
                <w:sz w:val="21"/>
                <w:szCs w:val="21"/>
              </w:rPr>
              <w:t>Based on contract</w:t>
            </w:r>
          </w:p>
        </w:tc>
      </w:tr>
      <w:tr w:rsidR="00416B0B" w:rsidRPr="0039314E" w:rsidTr="00E66FD9">
        <w:tc>
          <w:tcPr>
            <w:tcW w:w="1085" w:type="dxa"/>
            <w:vMerge/>
            <w:tcBorders>
              <w:bottom w:val="single" w:sz="12" w:space="0" w:color="auto"/>
            </w:tcBorders>
          </w:tcPr>
          <w:p w:rsidR="00416B0B" w:rsidRPr="00C7067C" w:rsidRDefault="00416B0B" w:rsidP="00C7067C">
            <w:pPr>
              <w:spacing w:beforeLines="50" w:before="120" w:afterLines="50" w:after="120"/>
              <w:rPr>
                <w:rFonts w:ascii="Lucida Sans" w:hAnsi="Lucida Sans"/>
                <w:sz w:val="21"/>
                <w:szCs w:val="21"/>
              </w:rPr>
            </w:pPr>
          </w:p>
        </w:tc>
        <w:tc>
          <w:tcPr>
            <w:tcW w:w="1831" w:type="dxa"/>
            <w:tcBorders>
              <w:bottom w:val="single" w:sz="12" w:space="0" w:color="auto"/>
            </w:tcBorders>
          </w:tcPr>
          <w:p w:rsidR="00416B0B" w:rsidRPr="00C7067C" w:rsidRDefault="00416B0B" w:rsidP="00C7067C">
            <w:pPr>
              <w:spacing w:beforeLines="50" w:before="120" w:afterLines="50" w:after="120"/>
              <w:rPr>
                <w:rFonts w:ascii="Lucida Sans" w:eastAsia="HGS明朝B" w:hAnsi="Lucida Sans" w:cs="Arial"/>
                <w:color w:val="000000" w:themeColor="text1"/>
                <w:sz w:val="21"/>
                <w:szCs w:val="21"/>
              </w:rPr>
            </w:pPr>
            <w:r>
              <w:rPr>
                <w:rFonts w:ascii="Lucida Sans" w:hAnsi="Lucida Sans"/>
                <w:sz w:val="21"/>
                <w:szCs w:val="21"/>
              </w:rPr>
              <w:t>Non</w:t>
            </w:r>
            <w:r w:rsidRPr="00C7067C">
              <w:rPr>
                <w:rFonts w:ascii="Lucida Sans" w:hAnsi="Lucida Sans"/>
                <w:sz w:val="21"/>
                <w:szCs w:val="21"/>
              </w:rPr>
              <w:t xml:space="preserve"> JRC's designated forwarders</w:t>
            </w:r>
          </w:p>
        </w:tc>
        <w:tc>
          <w:tcPr>
            <w:tcW w:w="1115" w:type="dxa"/>
            <w:vMerge/>
            <w:tcBorders>
              <w:bottom w:val="single" w:sz="12" w:space="0" w:color="auto"/>
            </w:tcBorders>
          </w:tcPr>
          <w:p w:rsidR="00416B0B" w:rsidRPr="0039314E" w:rsidRDefault="00416B0B" w:rsidP="00C7067C">
            <w:pPr>
              <w:spacing w:beforeLines="50" w:before="120" w:afterLines="50" w:after="120"/>
              <w:jc w:val="center"/>
              <w:rPr>
                <w:rFonts w:ascii="Lucida Sans" w:eastAsia="HGS明朝B" w:hAnsi="Lucida Sans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122" w:type="dxa"/>
            <w:tcBorders>
              <w:bottom w:val="single" w:sz="12" w:space="0" w:color="auto"/>
            </w:tcBorders>
          </w:tcPr>
          <w:p w:rsidR="00416B0B" w:rsidRPr="00A75005" w:rsidRDefault="00416B0B" w:rsidP="00C7067C">
            <w:pPr>
              <w:spacing w:beforeLines="50" w:before="120" w:afterLines="50" w:after="120"/>
              <w:jc w:val="center"/>
              <w:rPr>
                <w:rFonts w:ascii="Lucida Sans" w:eastAsia="HGS明朝B" w:hAnsi="Lucida Sans" w:cs="Arial"/>
                <w:color w:val="000000" w:themeColor="text1"/>
              </w:rPr>
            </w:pPr>
          </w:p>
        </w:tc>
        <w:tc>
          <w:tcPr>
            <w:tcW w:w="1123" w:type="dxa"/>
            <w:tcBorders>
              <w:bottom w:val="single" w:sz="12" w:space="0" w:color="auto"/>
            </w:tcBorders>
          </w:tcPr>
          <w:p w:rsidR="00416B0B" w:rsidRPr="00A75005" w:rsidRDefault="00416B0B" w:rsidP="00C7067C">
            <w:pPr>
              <w:spacing w:beforeLines="50" w:before="120" w:afterLines="50" w:after="120"/>
              <w:jc w:val="center"/>
              <w:rPr>
                <w:rFonts w:ascii="Lucida Sans" w:eastAsia="HGS明朝B" w:hAnsi="Lucida Sans" w:cs="Arial"/>
                <w:color w:val="000000" w:themeColor="text1"/>
              </w:rPr>
            </w:pPr>
          </w:p>
        </w:tc>
        <w:tc>
          <w:tcPr>
            <w:tcW w:w="1122" w:type="dxa"/>
            <w:tcBorders>
              <w:bottom w:val="single" w:sz="12" w:space="0" w:color="auto"/>
            </w:tcBorders>
          </w:tcPr>
          <w:p w:rsidR="00A75005" w:rsidRPr="00A75005" w:rsidRDefault="00A75005" w:rsidP="00C7067C">
            <w:pPr>
              <w:spacing w:beforeLines="50" w:before="120" w:afterLines="50" w:after="120"/>
              <w:jc w:val="center"/>
              <w:rPr>
                <w:rFonts w:ascii="Segoe UI Symbol" w:hAnsi="Segoe UI Symbol" w:cs="Segoe UI Symbol"/>
                <w:color w:val="000000" w:themeColor="text1"/>
              </w:rPr>
            </w:pPr>
          </w:p>
          <w:p w:rsidR="00416B0B" w:rsidRPr="00A75005" w:rsidRDefault="000910E7" w:rsidP="00C7067C">
            <w:pPr>
              <w:spacing w:beforeLines="50" w:before="120" w:afterLines="50" w:after="120"/>
              <w:jc w:val="center"/>
              <w:rPr>
                <w:rFonts w:ascii="Lucida Sans" w:eastAsia="HGS明朝B" w:hAnsi="Lucida Sans" w:cs="Arial"/>
                <w:color w:val="000000" w:themeColor="text1"/>
              </w:rPr>
            </w:pPr>
            <w:r w:rsidRPr="00A75005">
              <w:rPr>
                <w:rFonts w:ascii="Segoe UI Symbol" w:hAnsi="Segoe UI Symbol" w:cs="Segoe UI Symbol"/>
                <w:color w:val="000000" w:themeColor="text1"/>
              </w:rPr>
              <w:t>✓</w:t>
            </w:r>
          </w:p>
        </w:tc>
        <w:tc>
          <w:tcPr>
            <w:tcW w:w="1123" w:type="dxa"/>
            <w:tcBorders>
              <w:bottom w:val="single" w:sz="12" w:space="0" w:color="auto"/>
            </w:tcBorders>
          </w:tcPr>
          <w:p w:rsidR="00416B0B" w:rsidRPr="00A75005" w:rsidRDefault="00416B0B" w:rsidP="00C7067C">
            <w:pPr>
              <w:spacing w:beforeLines="50" w:before="120" w:afterLines="50" w:after="120"/>
              <w:jc w:val="center"/>
              <w:rPr>
                <w:rFonts w:ascii="Lucida Sans" w:eastAsia="HGS明朝B" w:hAnsi="Lucida Sans" w:cs="Arial"/>
                <w:color w:val="000000" w:themeColor="text1"/>
              </w:rPr>
            </w:pPr>
          </w:p>
        </w:tc>
        <w:tc>
          <w:tcPr>
            <w:tcW w:w="1215" w:type="dxa"/>
            <w:tcBorders>
              <w:bottom w:val="single" w:sz="12" w:space="0" w:color="auto"/>
            </w:tcBorders>
          </w:tcPr>
          <w:p w:rsidR="00416B0B" w:rsidRPr="009F512F" w:rsidRDefault="009F512F" w:rsidP="00C7067C">
            <w:pPr>
              <w:spacing w:beforeLines="50" w:before="120" w:afterLines="50" w:after="120"/>
              <w:jc w:val="center"/>
              <w:rPr>
                <w:rFonts w:ascii="Lucida Sans" w:hAnsi="Lucida Sans" w:cs="ＭＳ 明朝"/>
                <w:color w:val="000000" w:themeColor="text1"/>
                <w:sz w:val="21"/>
                <w:szCs w:val="21"/>
              </w:rPr>
            </w:pPr>
            <w:r w:rsidRPr="009F512F">
              <w:rPr>
                <w:rFonts w:ascii="Lucida Sans" w:hAnsi="Lucida Sans" w:cs="ＭＳ 明朝" w:hint="eastAsia"/>
                <w:color w:val="000000" w:themeColor="text1"/>
                <w:sz w:val="21"/>
                <w:szCs w:val="21"/>
              </w:rPr>
              <w:t>Y</w:t>
            </w:r>
            <w:r w:rsidRPr="009F512F">
              <w:rPr>
                <w:rFonts w:ascii="Lucida Sans" w:hAnsi="Lucida Sans" w:cs="ＭＳ 明朝"/>
                <w:color w:val="000000" w:themeColor="text1"/>
                <w:sz w:val="21"/>
                <w:szCs w:val="21"/>
              </w:rPr>
              <w:t>es</w:t>
            </w:r>
          </w:p>
          <w:p w:rsidR="003E4BB4" w:rsidRPr="009F512F" w:rsidRDefault="003E4BB4" w:rsidP="00C7067C">
            <w:pPr>
              <w:spacing w:beforeLines="50" w:before="120" w:afterLines="50" w:after="120"/>
              <w:jc w:val="center"/>
              <w:rPr>
                <w:rFonts w:ascii="Lucida Sans" w:hAnsi="Lucida Sans" w:cs="ＭＳ 明朝"/>
                <w:color w:val="000000" w:themeColor="text1"/>
                <w:sz w:val="21"/>
                <w:szCs w:val="21"/>
              </w:rPr>
            </w:pPr>
            <w:r w:rsidRPr="009F512F">
              <w:rPr>
                <w:rFonts w:ascii="Lucida Sans" w:hAnsi="Lucida Sans" w:cs="ＭＳ 明朝"/>
                <w:color w:val="000000" w:themeColor="text1"/>
                <w:sz w:val="21"/>
                <w:szCs w:val="21"/>
              </w:rPr>
              <w:t>Based on contract</w:t>
            </w:r>
          </w:p>
          <w:p w:rsidR="003E4BB4" w:rsidRPr="009F512F" w:rsidRDefault="003E4BB4" w:rsidP="00C7067C">
            <w:pPr>
              <w:spacing w:beforeLines="50" w:before="120" w:afterLines="50" w:after="120"/>
              <w:jc w:val="center"/>
              <w:rPr>
                <w:rFonts w:ascii="Lucida Sans" w:hAnsi="Lucida Sans" w:cs="ＭＳ 明朝"/>
                <w:color w:val="000000" w:themeColor="text1"/>
                <w:sz w:val="21"/>
                <w:szCs w:val="21"/>
              </w:rPr>
            </w:pPr>
          </w:p>
        </w:tc>
      </w:tr>
      <w:tr w:rsidR="0058565A" w:rsidRPr="0039314E" w:rsidTr="00E66FD9">
        <w:tc>
          <w:tcPr>
            <w:tcW w:w="1085" w:type="dxa"/>
            <w:tcBorders>
              <w:top w:val="single" w:sz="12" w:space="0" w:color="auto"/>
            </w:tcBorders>
          </w:tcPr>
          <w:p w:rsidR="0058565A" w:rsidRPr="00C7067C" w:rsidRDefault="00825D96" w:rsidP="00C7067C">
            <w:pPr>
              <w:spacing w:beforeLines="50" w:before="120" w:afterLines="50" w:after="120"/>
              <w:rPr>
                <w:rFonts w:ascii="Lucida Sans" w:hAnsi="Lucida Sans"/>
                <w:sz w:val="21"/>
                <w:szCs w:val="21"/>
              </w:rPr>
            </w:pPr>
            <w:r>
              <w:rPr>
                <w:rFonts w:ascii="Lucida Sans" w:hAnsi="Lucida Sans" w:hint="eastAsia"/>
                <w:sz w:val="21"/>
                <w:szCs w:val="21"/>
              </w:rPr>
              <w:t>F</w:t>
            </w:r>
            <w:r>
              <w:rPr>
                <w:rFonts w:ascii="Lucida Sans" w:hAnsi="Lucida Sans"/>
                <w:sz w:val="21"/>
                <w:szCs w:val="21"/>
              </w:rPr>
              <w:t>actory pick-up</w:t>
            </w:r>
          </w:p>
        </w:tc>
        <w:tc>
          <w:tcPr>
            <w:tcW w:w="1831" w:type="dxa"/>
            <w:tcBorders>
              <w:top w:val="single" w:sz="12" w:space="0" w:color="auto"/>
            </w:tcBorders>
          </w:tcPr>
          <w:p w:rsidR="0058565A" w:rsidRDefault="0058565A" w:rsidP="00C7067C">
            <w:pPr>
              <w:spacing w:beforeLines="50" w:before="120" w:afterLines="50" w:after="120"/>
              <w:rPr>
                <w:rFonts w:ascii="Lucida Sans" w:hAnsi="Lucida Sans"/>
                <w:sz w:val="21"/>
                <w:szCs w:val="21"/>
              </w:rPr>
            </w:pPr>
          </w:p>
        </w:tc>
        <w:tc>
          <w:tcPr>
            <w:tcW w:w="1115" w:type="dxa"/>
            <w:tcBorders>
              <w:top w:val="single" w:sz="12" w:space="0" w:color="auto"/>
            </w:tcBorders>
          </w:tcPr>
          <w:p w:rsidR="0058565A" w:rsidRPr="0039314E" w:rsidRDefault="00BF78BA" w:rsidP="00C7067C">
            <w:pPr>
              <w:spacing w:beforeLines="50" w:before="120" w:afterLines="50" w:after="120"/>
              <w:jc w:val="center"/>
              <w:rPr>
                <w:rFonts w:ascii="Lucida Sans" w:eastAsia="HGS明朝B" w:hAnsi="Lucida Sans" w:cs="Arial"/>
                <w:color w:val="000000" w:themeColor="text1"/>
                <w:sz w:val="21"/>
                <w:szCs w:val="21"/>
              </w:rPr>
            </w:pPr>
            <w:r>
              <w:rPr>
                <w:rFonts w:ascii="Lucida Sans" w:eastAsia="HGS明朝B" w:hAnsi="Lucida Sans" w:cs="Arial" w:hint="eastAsia"/>
                <w:color w:val="000000" w:themeColor="text1"/>
                <w:sz w:val="21"/>
                <w:szCs w:val="21"/>
              </w:rPr>
              <w:t>-</w:t>
            </w:r>
          </w:p>
        </w:tc>
        <w:tc>
          <w:tcPr>
            <w:tcW w:w="1122" w:type="dxa"/>
            <w:tcBorders>
              <w:top w:val="single" w:sz="12" w:space="0" w:color="auto"/>
            </w:tcBorders>
          </w:tcPr>
          <w:p w:rsidR="0058565A" w:rsidRPr="00A75005" w:rsidRDefault="0058565A" w:rsidP="00C7067C">
            <w:pPr>
              <w:spacing w:beforeLines="50" w:before="120" w:afterLines="50" w:after="120"/>
              <w:jc w:val="center"/>
              <w:rPr>
                <w:rFonts w:ascii="Lucida Sans" w:eastAsia="HGS明朝B" w:hAnsi="Lucida Sans" w:cs="Arial"/>
                <w:color w:val="000000" w:themeColor="text1"/>
              </w:rPr>
            </w:pPr>
          </w:p>
        </w:tc>
        <w:tc>
          <w:tcPr>
            <w:tcW w:w="1123" w:type="dxa"/>
            <w:tcBorders>
              <w:top w:val="single" w:sz="12" w:space="0" w:color="auto"/>
            </w:tcBorders>
          </w:tcPr>
          <w:p w:rsidR="0058565A" w:rsidRPr="00A75005" w:rsidRDefault="00027FC5" w:rsidP="00C7067C">
            <w:pPr>
              <w:spacing w:beforeLines="50" w:before="120" w:afterLines="50" w:after="120"/>
              <w:jc w:val="center"/>
              <w:rPr>
                <w:rFonts w:ascii="Lucida Sans" w:eastAsia="HGS明朝B" w:hAnsi="Lucida Sans" w:cs="Arial"/>
                <w:color w:val="000000" w:themeColor="text1"/>
              </w:rPr>
            </w:pPr>
            <w:r w:rsidRPr="00A75005">
              <w:rPr>
                <w:rFonts w:ascii="Segoe UI Symbol" w:hAnsi="Segoe UI Symbol" w:cs="Segoe UI Symbol"/>
                <w:color w:val="000000" w:themeColor="text1"/>
              </w:rPr>
              <w:t>✓</w:t>
            </w:r>
          </w:p>
        </w:tc>
        <w:tc>
          <w:tcPr>
            <w:tcW w:w="1122" w:type="dxa"/>
            <w:tcBorders>
              <w:top w:val="single" w:sz="12" w:space="0" w:color="auto"/>
            </w:tcBorders>
          </w:tcPr>
          <w:p w:rsidR="0058565A" w:rsidRPr="00A75005" w:rsidRDefault="0058565A" w:rsidP="00C7067C">
            <w:pPr>
              <w:spacing w:beforeLines="50" w:before="120" w:afterLines="50" w:after="120"/>
              <w:jc w:val="center"/>
              <w:rPr>
                <w:rFonts w:ascii="Segoe UI Symbol" w:hAnsi="Segoe UI Symbol" w:cs="Segoe UI Symbol"/>
                <w:color w:val="000000" w:themeColor="text1"/>
              </w:rPr>
            </w:pPr>
          </w:p>
        </w:tc>
        <w:tc>
          <w:tcPr>
            <w:tcW w:w="1123" w:type="dxa"/>
            <w:tcBorders>
              <w:top w:val="single" w:sz="12" w:space="0" w:color="auto"/>
            </w:tcBorders>
          </w:tcPr>
          <w:p w:rsidR="0058565A" w:rsidRPr="00A75005" w:rsidRDefault="0058565A" w:rsidP="00C7067C">
            <w:pPr>
              <w:spacing w:beforeLines="50" w:before="120" w:afterLines="50" w:after="120"/>
              <w:jc w:val="center"/>
              <w:rPr>
                <w:rFonts w:ascii="Lucida Sans" w:eastAsia="HGS明朝B" w:hAnsi="Lucida Sans" w:cs="Arial"/>
                <w:color w:val="000000" w:themeColor="text1"/>
              </w:rPr>
            </w:pPr>
          </w:p>
        </w:tc>
        <w:tc>
          <w:tcPr>
            <w:tcW w:w="1215" w:type="dxa"/>
            <w:tcBorders>
              <w:top w:val="single" w:sz="12" w:space="0" w:color="auto"/>
            </w:tcBorders>
          </w:tcPr>
          <w:p w:rsidR="0058565A" w:rsidRPr="009F512F" w:rsidRDefault="00585B19" w:rsidP="00C7067C">
            <w:pPr>
              <w:spacing w:beforeLines="50" w:before="120" w:afterLines="50" w:after="120"/>
              <w:jc w:val="center"/>
              <w:rPr>
                <w:rFonts w:ascii="Lucida Sans" w:hAnsi="Lucida Sans" w:cs="ＭＳ 明朝" w:hint="eastAsia"/>
                <w:color w:val="000000" w:themeColor="text1"/>
                <w:sz w:val="21"/>
                <w:szCs w:val="21"/>
              </w:rPr>
            </w:pPr>
            <w:r>
              <w:rPr>
                <w:rFonts w:ascii="Lucida Sans" w:hAnsi="Lucida Sans" w:cs="ＭＳ 明朝" w:hint="eastAsia"/>
                <w:color w:val="000000" w:themeColor="text1"/>
                <w:sz w:val="21"/>
                <w:szCs w:val="21"/>
              </w:rPr>
              <w:t>-</w:t>
            </w:r>
          </w:p>
        </w:tc>
      </w:tr>
    </w:tbl>
    <w:p w:rsidR="004C0C6E" w:rsidRDefault="004C0C6E" w:rsidP="00AE7879">
      <w:pPr>
        <w:spacing w:beforeLines="50" w:before="120" w:afterLines="50" w:after="120"/>
        <w:rPr>
          <w:rFonts w:ascii="Lucida Sans" w:eastAsia="HGS明朝B" w:hAnsi="Lucida Sans" w:cs="Arial"/>
          <w:color w:val="000000" w:themeColor="text1"/>
          <w:sz w:val="21"/>
          <w:szCs w:val="21"/>
        </w:rPr>
      </w:pPr>
    </w:p>
    <w:p w:rsidR="0058565A" w:rsidRDefault="0058565A" w:rsidP="00AE7879">
      <w:pPr>
        <w:spacing w:beforeLines="50" w:before="120" w:afterLines="50" w:after="120"/>
        <w:rPr>
          <w:rFonts w:ascii="Lucida Sans" w:eastAsia="HGS明朝B" w:hAnsi="Lucida Sans" w:cs="Arial"/>
          <w:color w:val="000000" w:themeColor="text1"/>
          <w:sz w:val="21"/>
          <w:szCs w:val="21"/>
        </w:rPr>
      </w:pPr>
    </w:p>
    <w:p w:rsidR="0058565A" w:rsidRDefault="0058565A" w:rsidP="00AE7879">
      <w:pPr>
        <w:spacing w:beforeLines="50" w:before="120" w:afterLines="50" w:after="120"/>
        <w:rPr>
          <w:rFonts w:ascii="Lucida Sans" w:eastAsia="HGS明朝B" w:hAnsi="Lucida Sans" w:cs="Arial" w:hint="eastAsia"/>
          <w:color w:val="000000" w:themeColor="text1"/>
          <w:sz w:val="21"/>
          <w:szCs w:val="21"/>
        </w:rPr>
      </w:pPr>
    </w:p>
    <w:p w:rsidR="004838FA" w:rsidRDefault="004838FA" w:rsidP="004838FA">
      <w:pPr>
        <w:spacing w:beforeLines="50" w:before="120" w:afterLines="50" w:after="120"/>
        <w:rPr>
          <w:rFonts w:ascii="Lucida Sans" w:eastAsia="HGS明朝B" w:hAnsi="Lucida Sans" w:cs="Arial"/>
          <w:color w:val="000000" w:themeColor="text1"/>
          <w:sz w:val="21"/>
          <w:szCs w:val="21"/>
        </w:rPr>
      </w:pPr>
      <w:r w:rsidRPr="00EC11D4">
        <w:rPr>
          <w:rFonts w:ascii="Lucida Sans" w:eastAsia="HGS明朝B" w:hAnsi="Lucida Sans" w:cs="Arial" w:hint="eastAsia"/>
          <w:color w:val="000000" w:themeColor="text1"/>
        </w:rPr>
        <w:t>*</w:t>
      </w:r>
      <w:r w:rsidRPr="004838FA">
        <w:t xml:space="preserve"> </w:t>
      </w:r>
      <w:r w:rsidRPr="004838FA">
        <w:rPr>
          <w:rFonts w:ascii="Lucida Sans" w:eastAsia="HGS明朝B" w:hAnsi="Lucida Sans" w:cs="Arial"/>
          <w:color w:val="000000" w:themeColor="text1"/>
          <w:sz w:val="21"/>
          <w:szCs w:val="21"/>
        </w:rPr>
        <w:t>No further</w:t>
      </w:r>
      <w:r>
        <w:rPr>
          <w:rFonts w:ascii="Lucida Sans" w:eastAsia="HGS明朝B" w:hAnsi="Lucida Sans" w:cs="Arial"/>
          <w:color w:val="000000" w:themeColor="text1"/>
          <w:sz w:val="21"/>
          <w:szCs w:val="21"/>
        </w:rPr>
        <w:t xml:space="preserve"> transport</w:t>
      </w:r>
      <w:r w:rsidRPr="004838FA">
        <w:rPr>
          <w:rFonts w:ascii="Lucida Sans" w:eastAsia="HGS明朝B" w:hAnsi="Lucida Sans" w:cs="Arial"/>
          <w:color w:val="000000" w:themeColor="text1"/>
          <w:sz w:val="21"/>
          <w:szCs w:val="21"/>
        </w:rPr>
        <w:t xml:space="preserve"> charges are required in case the item is arranged together with </w:t>
      </w:r>
      <w:r>
        <w:rPr>
          <w:rFonts w:ascii="Lucida Sans" w:eastAsia="HGS明朝B" w:hAnsi="Lucida Sans" w:cs="Arial"/>
          <w:color w:val="000000" w:themeColor="text1"/>
          <w:sz w:val="21"/>
          <w:szCs w:val="21"/>
        </w:rPr>
        <w:t xml:space="preserve">NB order’s </w:t>
      </w:r>
      <w:r w:rsidRPr="004838FA">
        <w:rPr>
          <w:rFonts w:ascii="Lucida Sans" w:eastAsia="HGS明朝B" w:hAnsi="Lucida Sans" w:cs="Arial"/>
          <w:color w:val="000000" w:themeColor="text1"/>
          <w:sz w:val="21"/>
          <w:szCs w:val="21"/>
        </w:rPr>
        <w:t xml:space="preserve">items </w:t>
      </w:r>
      <w:r>
        <w:rPr>
          <w:rFonts w:ascii="Lucida Sans" w:eastAsia="HGS明朝B" w:hAnsi="Lucida Sans" w:cs="Arial"/>
          <w:color w:val="000000" w:themeColor="text1"/>
          <w:sz w:val="21"/>
          <w:szCs w:val="21"/>
        </w:rPr>
        <w:t>to</w:t>
      </w:r>
      <w:r w:rsidRPr="004838FA">
        <w:rPr>
          <w:rFonts w:ascii="Lucida Sans" w:eastAsia="HGS明朝B" w:hAnsi="Lucida Sans" w:cs="Arial"/>
          <w:color w:val="000000" w:themeColor="text1"/>
          <w:sz w:val="21"/>
          <w:szCs w:val="21"/>
        </w:rPr>
        <w:t xml:space="preserve"> Shipyard</w:t>
      </w:r>
      <w:r>
        <w:rPr>
          <w:rFonts w:ascii="Lucida Sans" w:eastAsia="HGS明朝B" w:hAnsi="Lucida Sans" w:cs="Arial"/>
          <w:color w:val="000000" w:themeColor="text1"/>
          <w:sz w:val="21"/>
          <w:szCs w:val="21"/>
        </w:rPr>
        <w:t>.</w:t>
      </w:r>
    </w:p>
    <w:p w:rsidR="0036329C" w:rsidRDefault="0036329C" w:rsidP="0036329C">
      <w:pPr>
        <w:pStyle w:val="a5"/>
        <w:numPr>
          <w:ilvl w:val="0"/>
          <w:numId w:val="7"/>
        </w:numPr>
        <w:spacing w:beforeLines="50" w:before="120" w:afterLines="50" w:after="120"/>
        <w:ind w:leftChars="0"/>
        <w:rPr>
          <w:rFonts w:ascii="Lucida Sans" w:eastAsia="HGS明朝B" w:hAnsi="Lucida Sans" w:cs="Arial"/>
          <w:color w:val="000000" w:themeColor="text1"/>
          <w:sz w:val="21"/>
          <w:szCs w:val="21"/>
        </w:rPr>
      </w:pPr>
      <w:r>
        <w:rPr>
          <w:rFonts w:ascii="Lucida Sans" w:eastAsia="HGS明朝B" w:hAnsi="Lucida Sans" w:cs="Arial"/>
          <w:color w:val="000000" w:themeColor="text1"/>
          <w:sz w:val="21"/>
          <w:szCs w:val="21"/>
        </w:rPr>
        <w:lastRenderedPageBreak/>
        <w:t>Transportation cost in Japan</w:t>
      </w:r>
    </w:p>
    <w:p w:rsidR="00E73BE5" w:rsidRPr="00E73BE5" w:rsidRDefault="00E73BE5" w:rsidP="00EC11D4">
      <w:pPr>
        <w:spacing w:beforeLines="50" w:before="120" w:afterLines="50" w:after="120"/>
        <w:ind w:firstLineChars="200" w:firstLine="420"/>
        <w:rPr>
          <w:rFonts w:ascii="Lucida Sans" w:eastAsia="HGS明朝B" w:hAnsi="Lucida Sans" w:cs="Arial"/>
          <w:color w:val="000000" w:themeColor="text1"/>
          <w:sz w:val="21"/>
          <w:szCs w:val="21"/>
        </w:rPr>
      </w:pPr>
      <w:r>
        <w:rPr>
          <w:rFonts w:ascii="Lucida Sans" w:eastAsia="HGS明朝B" w:hAnsi="Lucida Sans" w:cs="Arial"/>
          <w:color w:val="000000" w:themeColor="text1"/>
          <w:sz w:val="21"/>
          <w:szCs w:val="21"/>
        </w:rPr>
        <w:t xml:space="preserve">Please refer </w:t>
      </w:r>
      <w:r w:rsidRPr="00E73BE5">
        <w:rPr>
          <w:rFonts w:ascii="Lucida Sans" w:eastAsia="HGS明朝B" w:hAnsi="Lucida Sans" w:cs="Arial" w:hint="eastAsia"/>
          <w:color w:val="000000" w:themeColor="text1"/>
          <w:sz w:val="21"/>
          <w:szCs w:val="21"/>
        </w:rPr>
        <w:t>A</w:t>
      </w:r>
      <w:r w:rsidRPr="00E73BE5">
        <w:rPr>
          <w:rFonts w:ascii="Lucida Sans" w:eastAsia="HGS明朝B" w:hAnsi="Lucida Sans" w:cs="Arial"/>
          <w:color w:val="000000" w:themeColor="text1"/>
          <w:sz w:val="21"/>
          <w:szCs w:val="21"/>
        </w:rPr>
        <w:t xml:space="preserve">rea map </w:t>
      </w:r>
      <w:r w:rsidR="00EC11D4">
        <w:rPr>
          <w:rFonts w:ascii="Lucida Sans" w:eastAsia="HGS明朝B" w:hAnsi="Lucida Sans" w:cs="Arial"/>
          <w:color w:val="000000" w:themeColor="text1"/>
          <w:sz w:val="21"/>
          <w:szCs w:val="21"/>
        </w:rPr>
        <w:t xml:space="preserve">on </w:t>
      </w:r>
      <w:r w:rsidRPr="00E73BE5">
        <w:rPr>
          <w:rFonts w:ascii="Lucida Sans" w:eastAsia="HGS明朝B" w:hAnsi="Lucida Sans" w:cs="Arial"/>
          <w:color w:val="000000" w:themeColor="text1"/>
          <w:sz w:val="21"/>
          <w:szCs w:val="21"/>
        </w:rPr>
        <w:t>next page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46"/>
        <w:gridCol w:w="1559"/>
        <w:gridCol w:w="2126"/>
        <w:gridCol w:w="1843"/>
      </w:tblGrid>
      <w:tr w:rsidR="00FF6860" w:rsidTr="002D53D2">
        <w:tc>
          <w:tcPr>
            <w:tcW w:w="846" w:type="dxa"/>
            <w:tcBorders>
              <w:bottom w:val="single" w:sz="12" w:space="0" w:color="auto"/>
            </w:tcBorders>
          </w:tcPr>
          <w:p w:rsidR="00FF6860" w:rsidRDefault="00FF6860" w:rsidP="00FF6860">
            <w:pPr>
              <w:spacing w:beforeLines="50" w:before="120" w:afterLines="50" w:after="120"/>
              <w:jc w:val="center"/>
              <w:rPr>
                <w:rFonts w:ascii="Lucida Sans" w:eastAsia="HGS明朝B" w:hAnsi="Lucida Sans" w:cs="Arial"/>
                <w:color w:val="000000" w:themeColor="text1"/>
                <w:sz w:val="21"/>
                <w:szCs w:val="21"/>
              </w:rPr>
            </w:pPr>
            <w:r>
              <w:rPr>
                <w:rFonts w:ascii="Lucida Sans" w:eastAsia="HGS明朝B" w:hAnsi="Lucida Sans" w:cs="Arial" w:hint="eastAsia"/>
                <w:color w:val="000000" w:themeColor="text1"/>
                <w:sz w:val="21"/>
                <w:szCs w:val="21"/>
              </w:rPr>
              <w:t>A</w:t>
            </w:r>
            <w:r>
              <w:rPr>
                <w:rFonts w:ascii="Lucida Sans" w:eastAsia="HGS明朝B" w:hAnsi="Lucida Sans" w:cs="Arial"/>
                <w:color w:val="000000" w:themeColor="text1"/>
                <w:sz w:val="21"/>
                <w:szCs w:val="21"/>
              </w:rPr>
              <w:t>rea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FF6860" w:rsidRDefault="00FF6860" w:rsidP="00EC11D4">
            <w:pPr>
              <w:spacing w:beforeLines="50" w:before="120" w:afterLines="50" w:after="120"/>
              <w:jc w:val="center"/>
              <w:rPr>
                <w:rFonts w:ascii="Lucida Sans" w:eastAsia="HGS明朝B" w:hAnsi="Lucida Sans" w:cs="Arial"/>
                <w:color w:val="000000" w:themeColor="text1"/>
                <w:sz w:val="21"/>
                <w:szCs w:val="21"/>
              </w:rPr>
            </w:pPr>
            <w:r>
              <w:rPr>
                <w:rFonts w:ascii="Lucida Sans" w:eastAsia="HGS明朝B" w:hAnsi="Lucida Sans" w:cs="Arial" w:hint="eastAsia"/>
                <w:color w:val="000000" w:themeColor="text1"/>
                <w:sz w:val="21"/>
                <w:szCs w:val="21"/>
              </w:rPr>
              <w:t>&lt;</w:t>
            </w:r>
            <w:r>
              <w:rPr>
                <w:rFonts w:ascii="Lucida Sans" w:eastAsia="HGS明朝B" w:hAnsi="Lucida Sans" w:cs="Arial"/>
                <w:color w:val="000000" w:themeColor="text1"/>
                <w:sz w:val="21"/>
                <w:szCs w:val="21"/>
              </w:rPr>
              <w:t xml:space="preserve"> 20kg</w:t>
            </w:r>
          </w:p>
        </w:tc>
        <w:tc>
          <w:tcPr>
            <w:tcW w:w="2126" w:type="dxa"/>
            <w:tcBorders>
              <w:bottom w:val="single" w:sz="12" w:space="0" w:color="auto"/>
            </w:tcBorders>
          </w:tcPr>
          <w:p w:rsidR="00FF6860" w:rsidRDefault="002D53D2" w:rsidP="00EC11D4">
            <w:pPr>
              <w:spacing w:beforeLines="50" w:before="120" w:afterLines="50" w:after="120"/>
              <w:jc w:val="center"/>
              <w:rPr>
                <w:rFonts w:ascii="Lucida Sans" w:eastAsia="HGS明朝B" w:hAnsi="Lucida Sans" w:cs="Arial"/>
                <w:color w:val="000000" w:themeColor="text1"/>
                <w:sz w:val="21"/>
                <w:szCs w:val="21"/>
              </w:rPr>
            </w:pPr>
            <w:r>
              <w:rPr>
                <w:rFonts w:ascii="ＭＳ 明朝" w:hAnsi="ＭＳ 明朝" w:cs="ＭＳ 明朝" w:hint="eastAsia"/>
                <w:color w:val="000000" w:themeColor="text1"/>
                <w:sz w:val="21"/>
                <w:szCs w:val="21"/>
              </w:rPr>
              <w:t>≦</w:t>
            </w:r>
            <w:r w:rsidR="00FF6860">
              <w:rPr>
                <w:rFonts w:ascii="Lucida Sans" w:eastAsia="HGS明朝B" w:hAnsi="Lucida Sans" w:cs="Arial" w:hint="eastAsia"/>
                <w:color w:val="000000" w:themeColor="text1"/>
                <w:sz w:val="21"/>
                <w:szCs w:val="21"/>
              </w:rPr>
              <w:t>2</w:t>
            </w:r>
            <w:r w:rsidR="00FF6860">
              <w:rPr>
                <w:rFonts w:ascii="Lucida Sans" w:eastAsia="HGS明朝B" w:hAnsi="Lucida Sans" w:cs="Arial"/>
                <w:color w:val="000000" w:themeColor="text1"/>
                <w:sz w:val="21"/>
                <w:szCs w:val="21"/>
              </w:rPr>
              <w:t>0kg</w:t>
            </w:r>
            <w:r w:rsidR="00A7671B">
              <w:rPr>
                <w:rFonts w:ascii="Lucida Sans" w:eastAsia="HGS明朝B" w:hAnsi="Lucida Sans" w:cs="Arial"/>
                <w:color w:val="000000" w:themeColor="text1"/>
                <w:sz w:val="21"/>
                <w:szCs w:val="21"/>
              </w:rPr>
              <w:t xml:space="preserve"> – </w:t>
            </w:r>
            <w:r>
              <w:rPr>
                <w:rFonts w:ascii="Lucida Sans" w:eastAsia="HGS明朝B" w:hAnsi="Lucida Sans" w:cs="Arial" w:hint="eastAsia"/>
                <w:color w:val="000000" w:themeColor="text1"/>
                <w:sz w:val="21"/>
                <w:szCs w:val="21"/>
              </w:rPr>
              <w:t>&lt;</w:t>
            </w:r>
            <w:r>
              <w:rPr>
                <w:rFonts w:ascii="Lucida Sans" w:eastAsia="HGS明朝B" w:hAnsi="Lucida Sans" w:cs="Arial"/>
                <w:color w:val="000000" w:themeColor="text1"/>
                <w:sz w:val="21"/>
                <w:szCs w:val="21"/>
              </w:rPr>
              <w:t xml:space="preserve"> </w:t>
            </w:r>
            <w:r w:rsidR="00A7671B">
              <w:rPr>
                <w:rFonts w:ascii="Lucida Sans" w:eastAsia="HGS明朝B" w:hAnsi="Lucida Sans" w:cs="Arial"/>
                <w:color w:val="000000" w:themeColor="text1"/>
                <w:sz w:val="21"/>
                <w:szCs w:val="21"/>
              </w:rPr>
              <w:t>44.9kg</w:t>
            </w: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:rsidR="00FF6860" w:rsidRDefault="00A7671B" w:rsidP="00EC11D4">
            <w:pPr>
              <w:spacing w:beforeLines="50" w:before="120" w:afterLines="50" w:after="120"/>
              <w:jc w:val="center"/>
              <w:rPr>
                <w:rFonts w:ascii="Lucida Sans" w:eastAsia="HGS明朝B" w:hAnsi="Lucida Sans" w:cs="Arial"/>
                <w:color w:val="000000" w:themeColor="text1"/>
                <w:sz w:val="21"/>
                <w:szCs w:val="21"/>
              </w:rPr>
            </w:pPr>
            <w:r>
              <w:rPr>
                <w:rFonts w:ascii="Lucida Sans" w:eastAsia="HGS明朝B" w:hAnsi="Lucida Sans" w:cs="Arial" w:hint="eastAsia"/>
                <w:color w:val="000000" w:themeColor="text1"/>
                <w:sz w:val="21"/>
                <w:szCs w:val="21"/>
              </w:rPr>
              <w:t>4</w:t>
            </w:r>
            <w:r>
              <w:rPr>
                <w:rFonts w:ascii="Lucida Sans" w:eastAsia="HGS明朝B" w:hAnsi="Lucida Sans" w:cs="Arial"/>
                <w:color w:val="000000" w:themeColor="text1"/>
                <w:sz w:val="21"/>
                <w:szCs w:val="21"/>
              </w:rPr>
              <w:t>5kg</w:t>
            </w:r>
            <w:r w:rsidR="003E4BB4">
              <w:rPr>
                <w:rFonts w:ascii="Lucida Sans" w:eastAsia="HGS明朝B" w:hAnsi="Lucida Sans" w:cs="Arial" w:hint="eastAsia"/>
                <w:color w:val="000000" w:themeColor="text1"/>
                <w:sz w:val="21"/>
                <w:szCs w:val="21"/>
              </w:rPr>
              <w:t xml:space="preserve"> </w:t>
            </w:r>
            <w:r w:rsidR="003E4BB4">
              <w:rPr>
                <w:rFonts w:ascii="ＭＳ 明朝" w:hAnsi="ＭＳ 明朝" w:cs="ＭＳ 明朝" w:hint="eastAsia"/>
                <w:color w:val="000000" w:themeColor="text1"/>
                <w:sz w:val="21"/>
                <w:szCs w:val="21"/>
              </w:rPr>
              <w:t>≦</w:t>
            </w:r>
          </w:p>
        </w:tc>
      </w:tr>
      <w:tr w:rsidR="003E4BB4" w:rsidTr="002D53D2">
        <w:tc>
          <w:tcPr>
            <w:tcW w:w="846" w:type="dxa"/>
            <w:tcBorders>
              <w:top w:val="single" w:sz="12" w:space="0" w:color="auto"/>
            </w:tcBorders>
          </w:tcPr>
          <w:p w:rsidR="003E4BB4" w:rsidRDefault="003E4BB4" w:rsidP="003E4BB4">
            <w:pPr>
              <w:spacing w:beforeLines="50" w:before="120" w:afterLines="50" w:after="120"/>
              <w:jc w:val="center"/>
              <w:rPr>
                <w:rFonts w:ascii="Lucida Sans" w:eastAsia="HGS明朝B" w:hAnsi="Lucida Sans" w:cs="Arial"/>
                <w:color w:val="000000" w:themeColor="text1"/>
                <w:sz w:val="21"/>
                <w:szCs w:val="21"/>
              </w:rPr>
            </w:pPr>
            <w:r>
              <w:rPr>
                <w:rFonts w:ascii="Lucida Sans" w:eastAsia="HGS明朝B" w:hAnsi="Lucida Sans" w:cs="Arial" w:hint="eastAsia"/>
                <w:color w:val="000000" w:themeColor="text1"/>
                <w:sz w:val="21"/>
                <w:szCs w:val="21"/>
              </w:rPr>
              <w:t>A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</w:tcBorders>
          </w:tcPr>
          <w:p w:rsidR="003E4BB4" w:rsidRDefault="003E4BB4" w:rsidP="002D53D2">
            <w:pPr>
              <w:spacing w:beforeLines="50" w:before="120" w:afterLines="50" w:after="120"/>
              <w:jc w:val="right"/>
              <w:rPr>
                <w:rFonts w:ascii="Lucida Sans" w:eastAsia="HGS明朝B" w:hAnsi="Lucida Sans" w:cs="Arial"/>
                <w:color w:val="000000" w:themeColor="text1"/>
                <w:sz w:val="21"/>
                <w:szCs w:val="21"/>
              </w:rPr>
            </w:pPr>
          </w:p>
          <w:p w:rsidR="003E4BB4" w:rsidRDefault="003E4BB4" w:rsidP="002D53D2">
            <w:pPr>
              <w:spacing w:beforeLines="50" w:before="120" w:afterLines="50" w:after="120"/>
              <w:jc w:val="right"/>
              <w:rPr>
                <w:rFonts w:ascii="Lucida Sans" w:eastAsia="HGS明朝B" w:hAnsi="Lucida Sans" w:cs="Arial"/>
                <w:color w:val="000000" w:themeColor="text1"/>
                <w:sz w:val="21"/>
                <w:szCs w:val="21"/>
              </w:rPr>
            </w:pPr>
          </w:p>
          <w:p w:rsidR="003E4BB4" w:rsidRDefault="003E4BB4" w:rsidP="002D53D2">
            <w:pPr>
              <w:spacing w:beforeLines="50" w:before="120" w:afterLines="50" w:after="120"/>
              <w:jc w:val="right"/>
              <w:rPr>
                <w:rFonts w:ascii="Lucida Sans" w:eastAsia="HGS明朝B" w:hAnsi="Lucida Sans" w:cs="Arial"/>
                <w:color w:val="000000" w:themeColor="text1"/>
                <w:sz w:val="21"/>
                <w:szCs w:val="21"/>
              </w:rPr>
            </w:pPr>
            <w:r>
              <w:rPr>
                <w:rFonts w:ascii="Lucida Sans" w:eastAsia="HGS明朝B" w:hAnsi="Lucida Sans" w:cs="Arial" w:hint="eastAsia"/>
                <w:color w:val="000000" w:themeColor="text1"/>
                <w:sz w:val="21"/>
                <w:szCs w:val="21"/>
              </w:rPr>
              <w:t>J</w:t>
            </w:r>
            <w:r>
              <w:rPr>
                <w:rFonts w:ascii="Lucida Sans" w:eastAsia="HGS明朝B" w:hAnsi="Lucida Sans" w:cs="Arial"/>
                <w:color w:val="000000" w:themeColor="text1"/>
                <w:sz w:val="21"/>
                <w:szCs w:val="21"/>
              </w:rPr>
              <w:t>PY 15,000-</w:t>
            </w:r>
          </w:p>
        </w:tc>
        <w:tc>
          <w:tcPr>
            <w:tcW w:w="2126" w:type="dxa"/>
            <w:tcBorders>
              <w:top w:val="single" w:sz="12" w:space="0" w:color="auto"/>
            </w:tcBorders>
          </w:tcPr>
          <w:p w:rsidR="003E4BB4" w:rsidRDefault="003E4BB4" w:rsidP="002D53D2">
            <w:pPr>
              <w:spacing w:beforeLines="50" w:before="120" w:afterLines="50" w:after="120"/>
              <w:jc w:val="right"/>
              <w:rPr>
                <w:rFonts w:ascii="Lucida Sans" w:eastAsia="HGS明朝B" w:hAnsi="Lucida Sans" w:cs="Arial"/>
                <w:color w:val="000000" w:themeColor="text1"/>
                <w:sz w:val="21"/>
                <w:szCs w:val="21"/>
              </w:rPr>
            </w:pPr>
            <w:r>
              <w:rPr>
                <w:rFonts w:ascii="Lucida Sans" w:eastAsia="HGS明朝B" w:hAnsi="Lucida Sans" w:cs="Arial" w:hint="eastAsia"/>
                <w:color w:val="000000" w:themeColor="text1"/>
                <w:sz w:val="21"/>
                <w:szCs w:val="21"/>
              </w:rPr>
              <w:t>J</w:t>
            </w:r>
            <w:r>
              <w:rPr>
                <w:rFonts w:ascii="Lucida Sans" w:eastAsia="HGS明朝B" w:hAnsi="Lucida Sans" w:cs="Arial"/>
                <w:color w:val="000000" w:themeColor="text1"/>
                <w:sz w:val="21"/>
                <w:szCs w:val="21"/>
              </w:rPr>
              <w:t>PY 3,340-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:rsidR="003E4BB4" w:rsidRDefault="003E4BB4" w:rsidP="002D53D2">
            <w:pPr>
              <w:spacing w:beforeLines="50" w:before="120" w:afterLines="50" w:after="120"/>
              <w:jc w:val="right"/>
              <w:rPr>
                <w:rFonts w:ascii="Lucida Sans" w:eastAsia="HGS明朝B" w:hAnsi="Lucida Sans" w:cs="Arial"/>
                <w:color w:val="000000" w:themeColor="text1"/>
                <w:sz w:val="21"/>
                <w:szCs w:val="21"/>
              </w:rPr>
            </w:pPr>
            <w:r>
              <w:rPr>
                <w:rFonts w:ascii="Lucida Sans" w:eastAsia="HGS明朝B" w:hAnsi="Lucida Sans" w:cs="Arial" w:hint="eastAsia"/>
                <w:color w:val="000000" w:themeColor="text1"/>
                <w:sz w:val="21"/>
                <w:szCs w:val="21"/>
              </w:rPr>
              <w:t>J</w:t>
            </w:r>
            <w:r>
              <w:rPr>
                <w:rFonts w:ascii="Lucida Sans" w:eastAsia="HGS明朝B" w:hAnsi="Lucida Sans" w:cs="Arial"/>
                <w:color w:val="000000" w:themeColor="text1"/>
                <w:sz w:val="21"/>
                <w:szCs w:val="21"/>
              </w:rPr>
              <w:t>PY</w:t>
            </w:r>
            <w:r w:rsidR="004838FA">
              <w:rPr>
                <w:rFonts w:ascii="Lucida Sans" w:eastAsia="HGS明朝B" w:hAnsi="Lucida Sans" w:cs="Arial"/>
                <w:color w:val="000000" w:themeColor="text1"/>
                <w:sz w:val="21"/>
                <w:szCs w:val="21"/>
              </w:rPr>
              <w:t xml:space="preserve"> 86/kg</w:t>
            </w:r>
          </w:p>
        </w:tc>
      </w:tr>
      <w:tr w:rsidR="003E4BB4" w:rsidTr="002D53D2">
        <w:tc>
          <w:tcPr>
            <w:tcW w:w="846" w:type="dxa"/>
          </w:tcPr>
          <w:p w:rsidR="003E4BB4" w:rsidRDefault="003E4BB4" w:rsidP="003E4BB4">
            <w:pPr>
              <w:spacing w:beforeLines="50" w:before="120" w:afterLines="50" w:after="120"/>
              <w:jc w:val="center"/>
              <w:rPr>
                <w:rFonts w:ascii="Lucida Sans" w:eastAsia="HGS明朝B" w:hAnsi="Lucida Sans" w:cs="Arial"/>
                <w:color w:val="000000" w:themeColor="text1"/>
                <w:sz w:val="21"/>
                <w:szCs w:val="21"/>
              </w:rPr>
            </w:pPr>
            <w:r>
              <w:rPr>
                <w:rFonts w:ascii="Lucida Sans" w:eastAsia="HGS明朝B" w:hAnsi="Lucida Sans" w:cs="Arial" w:hint="eastAsia"/>
                <w:color w:val="000000" w:themeColor="text1"/>
                <w:sz w:val="21"/>
                <w:szCs w:val="21"/>
              </w:rPr>
              <w:t>B</w:t>
            </w:r>
          </w:p>
        </w:tc>
        <w:tc>
          <w:tcPr>
            <w:tcW w:w="1559" w:type="dxa"/>
            <w:vMerge/>
          </w:tcPr>
          <w:p w:rsidR="003E4BB4" w:rsidRDefault="003E4BB4" w:rsidP="002D53D2">
            <w:pPr>
              <w:spacing w:beforeLines="50" w:before="120" w:afterLines="50" w:after="120"/>
              <w:jc w:val="right"/>
              <w:rPr>
                <w:rFonts w:ascii="Lucida Sans" w:eastAsia="HGS明朝B" w:hAnsi="Lucida Sans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2126" w:type="dxa"/>
          </w:tcPr>
          <w:p w:rsidR="003E4BB4" w:rsidRDefault="003E4BB4" w:rsidP="002D53D2">
            <w:pPr>
              <w:spacing w:beforeLines="50" w:before="120" w:afterLines="50" w:after="120"/>
              <w:jc w:val="right"/>
              <w:rPr>
                <w:rFonts w:ascii="Lucida Sans" w:eastAsia="HGS明朝B" w:hAnsi="Lucida Sans" w:cs="Arial"/>
                <w:color w:val="000000" w:themeColor="text1"/>
                <w:sz w:val="21"/>
                <w:szCs w:val="21"/>
              </w:rPr>
            </w:pPr>
            <w:r>
              <w:rPr>
                <w:rFonts w:ascii="Lucida Sans" w:eastAsia="HGS明朝B" w:hAnsi="Lucida Sans" w:cs="Arial" w:hint="eastAsia"/>
                <w:color w:val="000000" w:themeColor="text1"/>
                <w:sz w:val="21"/>
                <w:szCs w:val="21"/>
              </w:rPr>
              <w:t>J</w:t>
            </w:r>
            <w:r>
              <w:rPr>
                <w:rFonts w:ascii="Lucida Sans" w:eastAsia="HGS明朝B" w:hAnsi="Lucida Sans" w:cs="Arial"/>
                <w:color w:val="000000" w:themeColor="text1"/>
                <w:sz w:val="21"/>
                <w:szCs w:val="21"/>
              </w:rPr>
              <w:t>PY 6,440-</w:t>
            </w:r>
          </w:p>
        </w:tc>
        <w:tc>
          <w:tcPr>
            <w:tcW w:w="1843" w:type="dxa"/>
          </w:tcPr>
          <w:p w:rsidR="003E4BB4" w:rsidRDefault="003E4BB4" w:rsidP="002D53D2">
            <w:pPr>
              <w:spacing w:beforeLines="50" w:before="120" w:afterLines="50" w:after="120"/>
              <w:jc w:val="right"/>
              <w:rPr>
                <w:rFonts w:ascii="Lucida Sans" w:eastAsia="HGS明朝B" w:hAnsi="Lucida Sans" w:cs="Arial"/>
                <w:color w:val="000000" w:themeColor="text1"/>
                <w:sz w:val="21"/>
                <w:szCs w:val="21"/>
              </w:rPr>
            </w:pPr>
            <w:r>
              <w:rPr>
                <w:rFonts w:ascii="Lucida Sans" w:eastAsia="HGS明朝B" w:hAnsi="Lucida Sans" w:cs="Arial" w:hint="eastAsia"/>
                <w:color w:val="000000" w:themeColor="text1"/>
                <w:sz w:val="21"/>
                <w:szCs w:val="21"/>
              </w:rPr>
              <w:t>J</w:t>
            </w:r>
            <w:r>
              <w:rPr>
                <w:rFonts w:ascii="Lucida Sans" w:eastAsia="HGS明朝B" w:hAnsi="Lucida Sans" w:cs="Arial"/>
                <w:color w:val="000000" w:themeColor="text1"/>
                <w:sz w:val="21"/>
                <w:szCs w:val="21"/>
              </w:rPr>
              <w:t>PY</w:t>
            </w:r>
            <w:r w:rsidR="004838FA">
              <w:rPr>
                <w:rFonts w:ascii="Lucida Sans" w:eastAsia="HGS明朝B" w:hAnsi="Lucida Sans" w:cs="Arial"/>
                <w:color w:val="000000" w:themeColor="text1"/>
                <w:sz w:val="21"/>
                <w:szCs w:val="21"/>
              </w:rPr>
              <w:t xml:space="preserve"> 168/kg</w:t>
            </w:r>
          </w:p>
        </w:tc>
      </w:tr>
      <w:tr w:rsidR="003E4BB4" w:rsidTr="002D53D2">
        <w:tc>
          <w:tcPr>
            <w:tcW w:w="846" w:type="dxa"/>
          </w:tcPr>
          <w:p w:rsidR="003E4BB4" w:rsidRDefault="003E4BB4" w:rsidP="003E4BB4">
            <w:pPr>
              <w:spacing w:beforeLines="50" w:before="120" w:afterLines="50" w:after="120"/>
              <w:jc w:val="center"/>
              <w:rPr>
                <w:rFonts w:ascii="Lucida Sans" w:eastAsia="HGS明朝B" w:hAnsi="Lucida Sans" w:cs="Arial"/>
                <w:color w:val="000000" w:themeColor="text1"/>
                <w:sz w:val="21"/>
                <w:szCs w:val="21"/>
              </w:rPr>
            </w:pPr>
            <w:r>
              <w:rPr>
                <w:rFonts w:ascii="Lucida Sans" w:eastAsia="HGS明朝B" w:hAnsi="Lucida Sans" w:cs="Arial" w:hint="eastAsia"/>
                <w:color w:val="000000" w:themeColor="text1"/>
                <w:sz w:val="21"/>
                <w:szCs w:val="21"/>
              </w:rPr>
              <w:t>C</w:t>
            </w:r>
          </w:p>
        </w:tc>
        <w:tc>
          <w:tcPr>
            <w:tcW w:w="1559" w:type="dxa"/>
            <w:vMerge/>
          </w:tcPr>
          <w:p w:rsidR="003E4BB4" w:rsidRDefault="003E4BB4" w:rsidP="002D53D2">
            <w:pPr>
              <w:spacing w:beforeLines="50" w:before="120" w:afterLines="50" w:after="120"/>
              <w:jc w:val="right"/>
              <w:rPr>
                <w:rFonts w:ascii="Lucida Sans" w:eastAsia="HGS明朝B" w:hAnsi="Lucida Sans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2126" w:type="dxa"/>
          </w:tcPr>
          <w:p w:rsidR="003E4BB4" w:rsidRDefault="003E4BB4" w:rsidP="002D53D2">
            <w:pPr>
              <w:spacing w:beforeLines="50" w:before="120" w:afterLines="50" w:after="120"/>
              <w:jc w:val="right"/>
              <w:rPr>
                <w:rFonts w:ascii="Lucida Sans" w:eastAsia="HGS明朝B" w:hAnsi="Lucida Sans" w:cs="Arial"/>
                <w:color w:val="000000" w:themeColor="text1"/>
                <w:sz w:val="21"/>
                <w:szCs w:val="21"/>
              </w:rPr>
            </w:pPr>
            <w:r>
              <w:rPr>
                <w:rFonts w:ascii="Lucida Sans" w:eastAsia="HGS明朝B" w:hAnsi="Lucida Sans" w:cs="Arial" w:hint="eastAsia"/>
                <w:color w:val="000000" w:themeColor="text1"/>
                <w:sz w:val="21"/>
                <w:szCs w:val="21"/>
              </w:rPr>
              <w:t>J</w:t>
            </w:r>
            <w:r>
              <w:rPr>
                <w:rFonts w:ascii="Lucida Sans" w:eastAsia="HGS明朝B" w:hAnsi="Lucida Sans" w:cs="Arial"/>
                <w:color w:val="000000" w:themeColor="text1"/>
                <w:sz w:val="21"/>
                <w:szCs w:val="21"/>
              </w:rPr>
              <w:t>PY 7,670-</w:t>
            </w:r>
          </w:p>
        </w:tc>
        <w:tc>
          <w:tcPr>
            <w:tcW w:w="1843" w:type="dxa"/>
          </w:tcPr>
          <w:p w:rsidR="003E4BB4" w:rsidRDefault="003E4BB4" w:rsidP="002D53D2">
            <w:pPr>
              <w:spacing w:beforeLines="50" w:before="120" w:afterLines="50" w:after="120"/>
              <w:jc w:val="right"/>
              <w:rPr>
                <w:rFonts w:ascii="Lucida Sans" w:eastAsia="HGS明朝B" w:hAnsi="Lucida Sans" w:cs="Arial"/>
                <w:color w:val="000000" w:themeColor="text1"/>
                <w:sz w:val="21"/>
                <w:szCs w:val="21"/>
              </w:rPr>
            </w:pPr>
            <w:r>
              <w:rPr>
                <w:rFonts w:ascii="Lucida Sans" w:eastAsia="HGS明朝B" w:hAnsi="Lucida Sans" w:cs="Arial" w:hint="eastAsia"/>
                <w:color w:val="000000" w:themeColor="text1"/>
                <w:sz w:val="21"/>
                <w:szCs w:val="21"/>
              </w:rPr>
              <w:t>J</w:t>
            </w:r>
            <w:r>
              <w:rPr>
                <w:rFonts w:ascii="Lucida Sans" w:eastAsia="HGS明朝B" w:hAnsi="Lucida Sans" w:cs="Arial"/>
                <w:color w:val="000000" w:themeColor="text1"/>
                <w:sz w:val="21"/>
                <w:szCs w:val="21"/>
              </w:rPr>
              <w:t>PY</w:t>
            </w:r>
            <w:r w:rsidR="004838FA">
              <w:rPr>
                <w:rFonts w:ascii="Lucida Sans" w:eastAsia="HGS明朝B" w:hAnsi="Lucida Sans" w:cs="Arial"/>
                <w:color w:val="000000" w:themeColor="text1"/>
                <w:sz w:val="21"/>
                <w:szCs w:val="21"/>
              </w:rPr>
              <w:t xml:space="preserve"> 235/kg</w:t>
            </w:r>
          </w:p>
        </w:tc>
      </w:tr>
      <w:tr w:rsidR="003E4BB4" w:rsidTr="002D53D2">
        <w:tc>
          <w:tcPr>
            <w:tcW w:w="846" w:type="dxa"/>
          </w:tcPr>
          <w:p w:rsidR="003E4BB4" w:rsidRDefault="003E4BB4" w:rsidP="003E4BB4">
            <w:pPr>
              <w:spacing w:beforeLines="50" w:before="120" w:afterLines="50" w:after="120"/>
              <w:jc w:val="center"/>
              <w:rPr>
                <w:rFonts w:ascii="Lucida Sans" w:eastAsia="HGS明朝B" w:hAnsi="Lucida Sans" w:cs="Arial"/>
                <w:color w:val="000000" w:themeColor="text1"/>
                <w:sz w:val="21"/>
                <w:szCs w:val="21"/>
              </w:rPr>
            </w:pPr>
            <w:r>
              <w:rPr>
                <w:rFonts w:ascii="Lucida Sans" w:eastAsia="HGS明朝B" w:hAnsi="Lucida Sans" w:cs="Arial" w:hint="eastAsia"/>
                <w:color w:val="000000" w:themeColor="text1"/>
                <w:sz w:val="21"/>
                <w:szCs w:val="21"/>
              </w:rPr>
              <w:t>D</w:t>
            </w:r>
          </w:p>
        </w:tc>
        <w:tc>
          <w:tcPr>
            <w:tcW w:w="1559" w:type="dxa"/>
            <w:vMerge/>
          </w:tcPr>
          <w:p w:rsidR="003E4BB4" w:rsidRDefault="003E4BB4" w:rsidP="002D53D2">
            <w:pPr>
              <w:spacing w:beforeLines="50" w:before="120" w:afterLines="50" w:after="120"/>
              <w:jc w:val="right"/>
              <w:rPr>
                <w:rFonts w:ascii="Lucida Sans" w:eastAsia="HGS明朝B" w:hAnsi="Lucida Sans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2126" w:type="dxa"/>
          </w:tcPr>
          <w:p w:rsidR="003E4BB4" w:rsidRDefault="003E4BB4" w:rsidP="002D53D2">
            <w:pPr>
              <w:spacing w:beforeLines="50" w:before="120" w:afterLines="50" w:after="120"/>
              <w:jc w:val="right"/>
              <w:rPr>
                <w:rFonts w:ascii="Lucida Sans" w:eastAsia="HGS明朝B" w:hAnsi="Lucida Sans" w:cs="Arial"/>
                <w:color w:val="000000" w:themeColor="text1"/>
                <w:sz w:val="21"/>
                <w:szCs w:val="21"/>
              </w:rPr>
            </w:pPr>
            <w:r>
              <w:rPr>
                <w:rFonts w:ascii="Lucida Sans" w:eastAsia="HGS明朝B" w:hAnsi="Lucida Sans" w:cs="Arial" w:hint="eastAsia"/>
                <w:color w:val="000000" w:themeColor="text1"/>
                <w:sz w:val="21"/>
                <w:szCs w:val="21"/>
              </w:rPr>
              <w:t>J</w:t>
            </w:r>
            <w:r>
              <w:rPr>
                <w:rFonts w:ascii="Lucida Sans" w:eastAsia="HGS明朝B" w:hAnsi="Lucida Sans" w:cs="Arial"/>
                <w:color w:val="000000" w:themeColor="text1"/>
                <w:sz w:val="21"/>
                <w:szCs w:val="21"/>
              </w:rPr>
              <w:t>PY 8,070-</w:t>
            </w:r>
          </w:p>
        </w:tc>
        <w:tc>
          <w:tcPr>
            <w:tcW w:w="1843" w:type="dxa"/>
          </w:tcPr>
          <w:p w:rsidR="003E4BB4" w:rsidRDefault="003E4BB4" w:rsidP="002D53D2">
            <w:pPr>
              <w:spacing w:beforeLines="50" w:before="120" w:afterLines="50" w:after="120"/>
              <w:jc w:val="right"/>
              <w:rPr>
                <w:rFonts w:ascii="Lucida Sans" w:eastAsia="HGS明朝B" w:hAnsi="Lucida Sans" w:cs="Arial"/>
                <w:color w:val="000000" w:themeColor="text1"/>
                <w:sz w:val="21"/>
                <w:szCs w:val="21"/>
              </w:rPr>
            </w:pPr>
            <w:r>
              <w:rPr>
                <w:rFonts w:ascii="Lucida Sans" w:eastAsia="HGS明朝B" w:hAnsi="Lucida Sans" w:cs="Arial" w:hint="eastAsia"/>
                <w:color w:val="000000" w:themeColor="text1"/>
                <w:sz w:val="21"/>
                <w:szCs w:val="21"/>
              </w:rPr>
              <w:t>J</w:t>
            </w:r>
            <w:r>
              <w:rPr>
                <w:rFonts w:ascii="Lucida Sans" w:eastAsia="HGS明朝B" w:hAnsi="Lucida Sans" w:cs="Arial"/>
                <w:color w:val="000000" w:themeColor="text1"/>
                <w:sz w:val="21"/>
                <w:szCs w:val="21"/>
              </w:rPr>
              <w:t>PY</w:t>
            </w:r>
            <w:r w:rsidR="004838FA">
              <w:rPr>
                <w:rFonts w:ascii="Lucida Sans" w:eastAsia="HGS明朝B" w:hAnsi="Lucida Sans" w:cs="Arial"/>
                <w:color w:val="000000" w:themeColor="text1"/>
                <w:sz w:val="21"/>
                <w:szCs w:val="21"/>
              </w:rPr>
              <w:t xml:space="preserve"> 252/kg</w:t>
            </w:r>
          </w:p>
        </w:tc>
      </w:tr>
      <w:tr w:rsidR="003E4BB4" w:rsidTr="002D53D2">
        <w:tc>
          <w:tcPr>
            <w:tcW w:w="846" w:type="dxa"/>
          </w:tcPr>
          <w:p w:rsidR="003E4BB4" w:rsidRDefault="003E4BB4" w:rsidP="003E4BB4">
            <w:pPr>
              <w:spacing w:beforeLines="50" w:before="120" w:afterLines="50" w:after="120"/>
              <w:jc w:val="center"/>
              <w:rPr>
                <w:rFonts w:ascii="Lucida Sans" w:eastAsia="HGS明朝B" w:hAnsi="Lucida Sans" w:cs="Arial"/>
                <w:color w:val="000000" w:themeColor="text1"/>
                <w:sz w:val="21"/>
                <w:szCs w:val="21"/>
              </w:rPr>
            </w:pPr>
            <w:r>
              <w:rPr>
                <w:rFonts w:ascii="Lucida Sans" w:eastAsia="HGS明朝B" w:hAnsi="Lucida Sans" w:cs="Arial" w:hint="eastAsia"/>
                <w:color w:val="000000" w:themeColor="text1"/>
                <w:sz w:val="21"/>
                <w:szCs w:val="21"/>
              </w:rPr>
              <w:t>E</w:t>
            </w:r>
          </w:p>
        </w:tc>
        <w:tc>
          <w:tcPr>
            <w:tcW w:w="1559" w:type="dxa"/>
            <w:vMerge/>
          </w:tcPr>
          <w:p w:rsidR="003E4BB4" w:rsidRDefault="003E4BB4" w:rsidP="002D53D2">
            <w:pPr>
              <w:spacing w:beforeLines="50" w:before="120" w:afterLines="50" w:after="120"/>
              <w:jc w:val="right"/>
              <w:rPr>
                <w:rFonts w:ascii="Lucida Sans" w:eastAsia="HGS明朝B" w:hAnsi="Lucida Sans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2126" w:type="dxa"/>
          </w:tcPr>
          <w:p w:rsidR="003E4BB4" w:rsidRDefault="003E4BB4" w:rsidP="002D53D2">
            <w:pPr>
              <w:spacing w:beforeLines="50" w:before="120" w:afterLines="50" w:after="120"/>
              <w:jc w:val="right"/>
              <w:rPr>
                <w:rFonts w:ascii="Lucida Sans" w:eastAsia="HGS明朝B" w:hAnsi="Lucida Sans" w:cs="Arial"/>
                <w:color w:val="000000" w:themeColor="text1"/>
                <w:sz w:val="21"/>
                <w:szCs w:val="21"/>
              </w:rPr>
            </w:pPr>
            <w:r>
              <w:rPr>
                <w:rFonts w:ascii="Lucida Sans" w:eastAsia="HGS明朝B" w:hAnsi="Lucida Sans" w:cs="Arial" w:hint="eastAsia"/>
                <w:color w:val="000000" w:themeColor="text1"/>
                <w:sz w:val="21"/>
                <w:szCs w:val="21"/>
              </w:rPr>
              <w:t>J</w:t>
            </w:r>
            <w:r>
              <w:rPr>
                <w:rFonts w:ascii="Lucida Sans" w:eastAsia="HGS明朝B" w:hAnsi="Lucida Sans" w:cs="Arial"/>
                <w:color w:val="000000" w:themeColor="text1"/>
                <w:sz w:val="21"/>
                <w:szCs w:val="21"/>
              </w:rPr>
              <w:t>PY10,820-</w:t>
            </w:r>
          </w:p>
        </w:tc>
        <w:tc>
          <w:tcPr>
            <w:tcW w:w="1843" w:type="dxa"/>
          </w:tcPr>
          <w:p w:rsidR="003E4BB4" w:rsidRDefault="003E4BB4" w:rsidP="002D53D2">
            <w:pPr>
              <w:spacing w:beforeLines="50" w:before="120" w:afterLines="50" w:after="120"/>
              <w:jc w:val="right"/>
              <w:rPr>
                <w:rFonts w:ascii="Lucida Sans" w:eastAsia="HGS明朝B" w:hAnsi="Lucida Sans" w:cs="Arial"/>
                <w:color w:val="000000" w:themeColor="text1"/>
                <w:sz w:val="21"/>
                <w:szCs w:val="21"/>
              </w:rPr>
            </w:pPr>
            <w:r>
              <w:rPr>
                <w:rFonts w:ascii="Lucida Sans" w:eastAsia="HGS明朝B" w:hAnsi="Lucida Sans" w:cs="Arial" w:hint="eastAsia"/>
                <w:color w:val="000000" w:themeColor="text1"/>
                <w:sz w:val="21"/>
                <w:szCs w:val="21"/>
              </w:rPr>
              <w:t>J</w:t>
            </w:r>
            <w:r>
              <w:rPr>
                <w:rFonts w:ascii="Lucida Sans" w:eastAsia="HGS明朝B" w:hAnsi="Lucida Sans" w:cs="Arial"/>
                <w:color w:val="000000" w:themeColor="text1"/>
                <w:sz w:val="21"/>
                <w:szCs w:val="21"/>
              </w:rPr>
              <w:t>PY</w:t>
            </w:r>
            <w:r w:rsidR="004838FA">
              <w:rPr>
                <w:rFonts w:ascii="Lucida Sans" w:eastAsia="HGS明朝B" w:hAnsi="Lucida Sans" w:cs="Arial"/>
                <w:color w:val="000000" w:themeColor="text1"/>
                <w:sz w:val="21"/>
                <w:szCs w:val="21"/>
              </w:rPr>
              <w:t xml:space="preserve"> 342/kg</w:t>
            </w:r>
          </w:p>
        </w:tc>
      </w:tr>
    </w:tbl>
    <w:p w:rsidR="004C0C6E" w:rsidRDefault="004C0C6E" w:rsidP="00AE7879">
      <w:pPr>
        <w:spacing w:beforeLines="50" w:before="120" w:afterLines="50" w:after="120"/>
        <w:rPr>
          <w:rFonts w:ascii="Lucida Sans" w:eastAsia="HGS明朝B" w:hAnsi="Lucida Sans" w:cs="Arial"/>
          <w:color w:val="000000" w:themeColor="text1"/>
          <w:sz w:val="21"/>
          <w:szCs w:val="21"/>
        </w:rPr>
      </w:pPr>
    </w:p>
    <w:p w:rsidR="004838FA" w:rsidRDefault="004838FA" w:rsidP="00AE7879">
      <w:pPr>
        <w:spacing w:beforeLines="50" w:before="120" w:afterLines="50" w:after="120"/>
        <w:rPr>
          <w:rFonts w:ascii="Lucida Sans" w:eastAsia="HGS明朝B" w:hAnsi="Lucida Sans" w:cs="Arial"/>
          <w:color w:val="000000" w:themeColor="text1"/>
          <w:sz w:val="21"/>
          <w:szCs w:val="21"/>
        </w:rPr>
      </w:pPr>
      <w:r>
        <w:rPr>
          <w:rFonts w:ascii="Lucida Sans" w:eastAsia="HGS明朝B" w:hAnsi="Lucida Sans" w:cs="Arial"/>
          <w:color w:val="000000" w:themeColor="text1"/>
          <w:sz w:val="21"/>
          <w:szCs w:val="21"/>
        </w:rPr>
        <w:t>Notes</w:t>
      </w:r>
      <w:r w:rsidR="00885BA6" w:rsidRPr="007F6F7B">
        <w:rPr>
          <w:rFonts w:ascii="Lucida Sans" w:eastAsia="HGS明朝B" w:hAnsi="Lucida Sans" w:cs="Arial"/>
          <w:color w:val="000000" w:themeColor="text1"/>
          <w:sz w:val="21"/>
          <w:szCs w:val="21"/>
        </w:rPr>
        <w:t>:</w:t>
      </w:r>
    </w:p>
    <w:p w:rsidR="004838FA" w:rsidRPr="004838FA" w:rsidRDefault="004838FA" w:rsidP="00E56C33">
      <w:pPr>
        <w:spacing w:beforeLines="50" w:before="120" w:afterLines="50" w:after="120"/>
        <w:rPr>
          <w:rFonts w:ascii="Lucida Sans" w:eastAsia="HGS明朝B" w:hAnsi="Lucida Sans" w:cs="Arial"/>
          <w:color w:val="000000" w:themeColor="text1"/>
          <w:sz w:val="21"/>
          <w:szCs w:val="21"/>
        </w:rPr>
      </w:pPr>
      <w:r>
        <w:rPr>
          <w:rFonts w:ascii="Lucida Sans" w:eastAsia="HGS明朝B" w:hAnsi="Lucida Sans" w:cs="Arial"/>
          <w:color w:val="000000" w:themeColor="text1"/>
          <w:sz w:val="21"/>
          <w:szCs w:val="21"/>
        </w:rPr>
        <w:t>1.</w:t>
      </w:r>
      <w:r w:rsidR="00E56C33">
        <w:rPr>
          <w:rFonts w:ascii="Lucida Sans" w:eastAsia="HGS明朝B" w:hAnsi="Lucida Sans" w:cs="Arial"/>
          <w:color w:val="000000" w:themeColor="text1"/>
          <w:sz w:val="21"/>
          <w:szCs w:val="21"/>
        </w:rPr>
        <w:t>Extra f</w:t>
      </w:r>
      <w:r w:rsidRPr="004838FA">
        <w:rPr>
          <w:rFonts w:ascii="Lucida Sans" w:eastAsia="HGS明朝B" w:hAnsi="Lucida Sans" w:cs="Arial"/>
          <w:color w:val="000000" w:themeColor="text1"/>
          <w:sz w:val="21"/>
          <w:szCs w:val="21"/>
        </w:rPr>
        <w:t>reight</w:t>
      </w:r>
      <w:r w:rsidR="00E56C33">
        <w:rPr>
          <w:rFonts w:ascii="Lucida Sans" w:eastAsia="HGS明朝B" w:hAnsi="Lucida Sans" w:cs="Arial"/>
          <w:color w:val="000000" w:themeColor="text1"/>
          <w:sz w:val="21"/>
          <w:szCs w:val="21"/>
        </w:rPr>
        <w:t xml:space="preserve"> cost will be charged under following conditions of charter shipment</w:t>
      </w:r>
      <w:r w:rsidRPr="004838FA">
        <w:rPr>
          <w:rFonts w:ascii="Lucida Sans" w:eastAsia="HGS明朝B" w:hAnsi="Lucida Sans" w:cs="Arial"/>
          <w:color w:val="000000" w:themeColor="text1"/>
          <w:sz w:val="21"/>
          <w:szCs w:val="21"/>
        </w:rPr>
        <w:t>:</w:t>
      </w:r>
    </w:p>
    <w:p w:rsidR="004838FA" w:rsidRDefault="004838FA" w:rsidP="00AE7879">
      <w:pPr>
        <w:spacing w:beforeLines="50" w:before="120" w:afterLines="50" w:after="120"/>
        <w:rPr>
          <w:rFonts w:ascii="Lucida Sans" w:eastAsia="HGS明朝B" w:hAnsi="Lucida Sans" w:cs="Arial"/>
          <w:color w:val="000000" w:themeColor="text1"/>
          <w:sz w:val="21"/>
          <w:szCs w:val="21"/>
        </w:rPr>
      </w:pPr>
      <w:r>
        <w:rPr>
          <w:rFonts w:ascii="Lucida Sans" w:eastAsia="HGS明朝B" w:hAnsi="Lucida Sans" w:cs="Arial" w:hint="eastAsia"/>
          <w:color w:val="000000" w:themeColor="text1"/>
          <w:sz w:val="21"/>
          <w:szCs w:val="21"/>
        </w:rPr>
        <w:t xml:space="preserve"> </w:t>
      </w:r>
      <w:r>
        <w:rPr>
          <w:rFonts w:ascii="Lucida Sans" w:eastAsia="HGS明朝B" w:hAnsi="Lucida Sans" w:cs="Arial"/>
          <w:color w:val="000000" w:themeColor="text1"/>
          <w:sz w:val="21"/>
          <w:szCs w:val="21"/>
        </w:rPr>
        <w:t xml:space="preserve">- </w:t>
      </w:r>
      <w:r w:rsidRPr="004838FA">
        <w:rPr>
          <w:rFonts w:ascii="Lucida Sans" w:eastAsia="HGS明朝B" w:hAnsi="Lucida Sans" w:cs="Arial"/>
          <w:color w:val="000000" w:themeColor="text1"/>
          <w:sz w:val="21"/>
          <w:szCs w:val="21"/>
        </w:rPr>
        <w:t>Dangerous/ Hazardous item</w:t>
      </w:r>
    </w:p>
    <w:p w:rsidR="004838FA" w:rsidRDefault="004838FA" w:rsidP="004838FA">
      <w:pPr>
        <w:spacing w:beforeLines="50" w:before="120" w:afterLines="50" w:after="120"/>
        <w:ind w:left="210" w:hangingChars="100" w:hanging="210"/>
        <w:rPr>
          <w:rFonts w:ascii="Lucida Sans" w:eastAsia="HGS明朝B" w:hAnsi="Lucida Sans" w:cs="Arial"/>
          <w:color w:val="000000" w:themeColor="text1"/>
          <w:sz w:val="21"/>
          <w:szCs w:val="21"/>
        </w:rPr>
      </w:pPr>
      <w:r>
        <w:rPr>
          <w:rFonts w:ascii="Lucida Sans" w:eastAsia="HGS明朝B" w:hAnsi="Lucida Sans" w:cs="Arial" w:hint="eastAsia"/>
          <w:color w:val="000000" w:themeColor="text1"/>
          <w:sz w:val="21"/>
          <w:szCs w:val="21"/>
        </w:rPr>
        <w:t xml:space="preserve"> </w:t>
      </w:r>
      <w:r>
        <w:rPr>
          <w:rFonts w:ascii="Lucida Sans" w:eastAsia="HGS明朝B" w:hAnsi="Lucida Sans" w:cs="Arial"/>
          <w:color w:val="000000" w:themeColor="text1"/>
          <w:sz w:val="21"/>
          <w:szCs w:val="21"/>
        </w:rPr>
        <w:t xml:space="preserve">- </w:t>
      </w:r>
      <w:r w:rsidRPr="004838FA">
        <w:rPr>
          <w:rFonts w:ascii="Lucida Sans" w:eastAsia="HGS明朝B" w:hAnsi="Lucida Sans" w:cs="Arial"/>
          <w:color w:val="000000" w:themeColor="text1"/>
          <w:sz w:val="21"/>
          <w:szCs w:val="21"/>
        </w:rPr>
        <w:t>In case the width of the package is 400 cm or more. Or the height of the package is 150 cm or more.</w:t>
      </w:r>
    </w:p>
    <w:p w:rsidR="004838FA" w:rsidRDefault="00E56C33" w:rsidP="00AE7879">
      <w:pPr>
        <w:spacing w:beforeLines="50" w:before="120" w:afterLines="50" w:after="120"/>
        <w:rPr>
          <w:rFonts w:ascii="Lucida Sans" w:eastAsia="HGS明朝B" w:hAnsi="Lucida Sans" w:cs="Arial"/>
          <w:color w:val="000000" w:themeColor="text1"/>
          <w:sz w:val="21"/>
          <w:szCs w:val="21"/>
        </w:rPr>
      </w:pPr>
      <w:r>
        <w:rPr>
          <w:rFonts w:ascii="Lucida Sans" w:eastAsia="HGS明朝B" w:hAnsi="Lucida Sans" w:cs="Arial" w:hint="eastAsia"/>
          <w:color w:val="000000" w:themeColor="text1"/>
          <w:sz w:val="21"/>
          <w:szCs w:val="21"/>
        </w:rPr>
        <w:t>2</w:t>
      </w:r>
      <w:r>
        <w:rPr>
          <w:rFonts w:ascii="Lucida Sans" w:eastAsia="HGS明朝B" w:hAnsi="Lucida Sans" w:cs="Arial"/>
          <w:color w:val="000000" w:themeColor="text1"/>
          <w:sz w:val="21"/>
          <w:szCs w:val="21"/>
        </w:rPr>
        <w:t>.Extra cost will be charged under following conditions:</w:t>
      </w:r>
    </w:p>
    <w:p w:rsidR="00E56C33" w:rsidRDefault="00E56C33" w:rsidP="00AE7879">
      <w:pPr>
        <w:spacing w:beforeLines="50" w:before="120" w:afterLines="50" w:after="120"/>
        <w:rPr>
          <w:rFonts w:ascii="Lucida Sans" w:eastAsia="HGS明朝B" w:hAnsi="Lucida Sans" w:cs="Arial"/>
          <w:color w:val="000000" w:themeColor="text1"/>
          <w:sz w:val="21"/>
          <w:szCs w:val="21"/>
        </w:rPr>
      </w:pPr>
      <w:r>
        <w:rPr>
          <w:rFonts w:ascii="Lucida Sans" w:eastAsia="HGS明朝B" w:hAnsi="Lucida Sans" w:cs="Arial" w:hint="eastAsia"/>
          <w:color w:val="000000" w:themeColor="text1"/>
          <w:sz w:val="21"/>
          <w:szCs w:val="21"/>
        </w:rPr>
        <w:t xml:space="preserve"> </w:t>
      </w:r>
      <w:r>
        <w:rPr>
          <w:rFonts w:ascii="Lucida Sans" w:eastAsia="HGS明朝B" w:hAnsi="Lucida Sans" w:cs="Arial"/>
          <w:color w:val="000000" w:themeColor="text1"/>
          <w:sz w:val="21"/>
          <w:szCs w:val="21"/>
        </w:rPr>
        <w:t>- Handling fee of ship’s agents</w:t>
      </w:r>
    </w:p>
    <w:p w:rsidR="00E56C33" w:rsidRDefault="00E56C33" w:rsidP="00AE7879">
      <w:pPr>
        <w:spacing w:beforeLines="50" w:before="120" w:afterLines="50" w:after="120"/>
        <w:rPr>
          <w:rFonts w:ascii="Lucida Sans" w:eastAsia="HGS明朝B" w:hAnsi="Lucida Sans" w:cs="Arial"/>
          <w:color w:val="000000" w:themeColor="text1"/>
          <w:sz w:val="21"/>
          <w:szCs w:val="21"/>
        </w:rPr>
      </w:pPr>
      <w:r>
        <w:rPr>
          <w:rFonts w:ascii="Lucida Sans" w:eastAsia="HGS明朝B" w:hAnsi="Lucida Sans" w:cs="Arial" w:hint="eastAsia"/>
          <w:color w:val="000000" w:themeColor="text1"/>
          <w:sz w:val="21"/>
          <w:szCs w:val="21"/>
        </w:rPr>
        <w:t xml:space="preserve"> </w:t>
      </w:r>
      <w:r>
        <w:rPr>
          <w:rFonts w:ascii="Lucida Sans" w:eastAsia="HGS明朝B" w:hAnsi="Lucida Sans" w:cs="Arial"/>
          <w:color w:val="000000" w:themeColor="text1"/>
          <w:sz w:val="21"/>
          <w:szCs w:val="21"/>
        </w:rPr>
        <w:t xml:space="preserve">- </w:t>
      </w:r>
      <w:r w:rsidR="00E43ACF">
        <w:rPr>
          <w:rFonts w:ascii="Lucida Sans" w:eastAsia="HGS明朝B" w:hAnsi="Lucida Sans" w:cs="Arial"/>
          <w:color w:val="000000" w:themeColor="text1"/>
          <w:sz w:val="21"/>
          <w:szCs w:val="21"/>
        </w:rPr>
        <w:t>Special arrangement fee (</w:t>
      </w:r>
      <w:proofErr w:type="spellStart"/>
      <w:r w:rsidR="00E43ACF">
        <w:rPr>
          <w:rFonts w:ascii="Lucida Sans" w:eastAsia="HGS明朝B" w:hAnsi="Lucida Sans" w:cs="Arial"/>
          <w:color w:val="000000" w:themeColor="text1"/>
          <w:sz w:val="21"/>
          <w:szCs w:val="21"/>
        </w:rPr>
        <w:t>e.g.ship’s</w:t>
      </w:r>
      <w:proofErr w:type="spellEnd"/>
      <w:r w:rsidR="00E43ACF">
        <w:rPr>
          <w:rFonts w:ascii="Lucida Sans" w:eastAsia="HGS明朝B" w:hAnsi="Lucida Sans" w:cs="Arial"/>
          <w:color w:val="000000" w:themeColor="text1"/>
          <w:sz w:val="21"/>
          <w:szCs w:val="21"/>
        </w:rPr>
        <w:t xml:space="preserve"> transit between port and vessel/sub vessel</w:t>
      </w:r>
      <w:r w:rsidR="00A75005">
        <w:rPr>
          <w:rFonts w:ascii="Lucida Sans" w:eastAsia="HGS明朝B" w:hAnsi="Lucida Sans" w:cs="Arial"/>
          <w:color w:val="000000" w:themeColor="text1"/>
          <w:sz w:val="21"/>
          <w:szCs w:val="21"/>
        </w:rPr>
        <w:t xml:space="preserve">, etc) </w:t>
      </w:r>
    </w:p>
    <w:p w:rsidR="00E56C33" w:rsidRDefault="00E56C33" w:rsidP="00AE7879">
      <w:pPr>
        <w:spacing w:beforeLines="50" w:before="120" w:afterLines="50" w:after="120"/>
        <w:rPr>
          <w:rFonts w:ascii="Lucida Sans" w:eastAsia="HGS明朝B" w:hAnsi="Lucida Sans" w:cs="Arial"/>
          <w:color w:val="000000" w:themeColor="text1"/>
          <w:sz w:val="21"/>
          <w:szCs w:val="21"/>
        </w:rPr>
      </w:pPr>
      <w:r>
        <w:rPr>
          <w:rFonts w:ascii="Lucida Sans" w:eastAsia="HGS明朝B" w:hAnsi="Lucida Sans" w:cs="Arial" w:hint="eastAsia"/>
          <w:color w:val="000000" w:themeColor="text1"/>
          <w:sz w:val="21"/>
          <w:szCs w:val="21"/>
        </w:rPr>
        <w:t xml:space="preserve"> </w:t>
      </w:r>
      <w:r>
        <w:rPr>
          <w:rFonts w:ascii="Lucida Sans" w:eastAsia="HGS明朝B" w:hAnsi="Lucida Sans" w:cs="Arial"/>
          <w:color w:val="000000" w:themeColor="text1"/>
          <w:sz w:val="21"/>
          <w:szCs w:val="21"/>
        </w:rPr>
        <w:t xml:space="preserve">- </w:t>
      </w:r>
      <w:r w:rsidR="00E43ACF">
        <w:rPr>
          <w:rFonts w:ascii="Lucida Sans" w:eastAsia="HGS明朝B" w:hAnsi="Lucida Sans" w:cs="Arial"/>
          <w:color w:val="000000" w:themeColor="text1"/>
          <w:sz w:val="21"/>
          <w:szCs w:val="21"/>
        </w:rPr>
        <w:t>Re-transport cost affected by uncontrollable events</w:t>
      </w:r>
      <w:r w:rsidR="00A75005">
        <w:rPr>
          <w:rFonts w:ascii="Lucida Sans" w:eastAsia="HGS明朝B" w:hAnsi="Lucida Sans" w:cs="Arial"/>
          <w:color w:val="000000" w:themeColor="text1"/>
          <w:sz w:val="21"/>
          <w:szCs w:val="21"/>
        </w:rPr>
        <w:t xml:space="preserve"> (e.g. natural </w:t>
      </w:r>
      <w:proofErr w:type="spellStart"/>
      <w:r w:rsidR="00A75005">
        <w:rPr>
          <w:rFonts w:ascii="Lucida Sans" w:eastAsia="HGS明朝B" w:hAnsi="Lucida Sans" w:cs="Arial"/>
          <w:color w:val="000000" w:themeColor="text1"/>
          <w:sz w:val="21"/>
          <w:szCs w:val="21"/>
        </w:rPr>
        <w:t>disaster,embargo,strikes,etc</w:t>
      </w:r>
      <w:proofErr w:type="spellEnd"/>
      <w:r w:rsidR="00A75005">
        <w:rPr>
          <w:rFonts w:ascii="Lucida Sans" w:eastAsia="HGS明朝B" w:hAnsi="Lucida Sans" w:cs="Arial"/>
          <w:color w:val="000000" w:themeColor="text1"/>
          <w:sz w:val="21"/>
          <w:szCs w:val="21"/>
        </w:rPr>
        <w:t>)</w:t>
      </w:r>
    </w:p>
    <w:p w:rsidR="00A75005" w:rsidRDefault="002F3B9E" w:rsidP="00AE7879">
      <w:pPr>
        <w:spacing w:beforeLines="50" w:before="120" w:afterLines="50" w:after="120"/>
        <w:rPr>
          <w:rFonts w:ascii="Lucida Sans" w:eastAsia="HGS明朝B" w:hAnsi="Lucida Sans" w:cs="Arial"/>
          <w:color w:val="000000" w:themeColor="text1"/>
          <w:sz w:val="21"/>
          <w:szCs w:val="21"/>
        </w:rPr>
      </w:pPr>
      <w:r>
        <w:rPr>
          <w:rFonts w:ascii="Lucida Sans" w:eastAsia="HGS明朝B" w:hAnsi="Lucida Sans" w:cs="Arial"/>
          <w:color w:val="000000" w:themeColor="text1"/>
          <w:sz w:val="21"/>
          <w:szCs w:val="21"/>
        </w:rPr>
        <w:t xml:space="preserve"> - Cancellation charge10% from total PO fee</w:t>
      </w:r>
    </w:p>
    <w:p w:rsidR="002F3B9E" w:rsidRDefault="002F3B9E" w:rsidP="00AE7879">
      <w:pPr>
        <w:spacing w:beforeLines="50" w:before="120" w:afterLines="50" w:after="120"/>
        <w:rPr>
          <w:rFonts w:ascii="Lucida Sans" w:eastAsia="HGS明朝B" w:hAnsi="Lucida Sans" w:cs="Arial"/>
          <w:color w:val="000000" w:themeColor="text1"/>
          <w:sz w:val="21"/>
          <w:szCs w:val="21"/>
        </w:rPr>
      </w:pPr>
      <w:r>
        <w:rPr>
          <w:rFonts w:ascii="Lucida Sans" w:eastAsia="HGS明朝B" w:hAnsi="Lucida Sans" w:cs="Arial" w:hint="eastAsia"/>
          <w:color w:val="000000" w:themeColor="text1"/>
          <w:sz w:val="21"/>
          <w:szCs w:val="21"/>
        </w:rPr>
        <w:t xml:space="preserve"> </w:t>
      </w:r>
      <w:r>
        <w:rPr>
          <w:rFonts w:ascii="Lucida Sans" w:eastAsia="HGS明朝B" w:hAnsi="Lucida Sans" w:cs="Arial"/>
          <w:color w:val="000000" w:themeColor="text1"/>
          <w:sz w:val="21"/>
          <w:szCs w:val="21"/>
        </w:rPr>
        <w:t xml:space="preserve">- </w:t>
      </w:r>
      <w:r w:rsidR="003904A9">
        <w:rPr>
          <w:rFonts w:ascii="Lucida Sans" w:eastAsia="HGS明朝B" w:hAnsi="Lucida Sans" w:cs="Arial"/>
          <w:color w:val="000000" w:themeColor="text1"/>
          <w:sz w:val="21"/>
          <w:szCs w:val="21"/>
        </w:rPr>
        <w:t>S</w:t>
      </w:r>
      <w:r>
        <w:rPr>
          <w:rFonts w:ascii="Lucida Sans" w:eastAsia="HGS明朝B" w:hAnsi="Lucida Sans" w:cs="Arial"/>
          <w:color w:val="000000" w:themeColor="text1"/>
          <w:sz w:val="21"/>
          <w:szCs w:val="21"/>
        </w:rPr>
        <w:t>torage charge</w:t>
      </w:r>
      <w:r w:rsidR="003904A9">
        <w:rPr>
          <w:rFonts w:ascii="Lucida Sans" w:eastAsia="HGS明朝B" w:hAnsi="Lucida Sans" w:cs="Arial"/>
          <w:color w:val="000000" w:themeColor="text1"/>
          <w:sz w:val="21"/>
          <w:szCs w:val="21"/>
        </w:rPr>
        <w:t xml:space="preserve"> after 30days</w:t>
      </w:r>
      <w:r>
        <w:rPr>
          <w:rFonts w:ascii="Lucida Sans" w:eastAsia="HGS明朝B" w:hAnsi="Lucida Sans" w:cs="Arial"/>
          <w:color w:val="000000" w:themeColor="text1"/>
          <w:sz w:val="21"/>
          <w:szCs w:val="21"/>
        </w:rPr>
        <w:t xml:space="preserve"> from date of cargo arrival at warehouse </w:t>
      </w:r>
    </w:p>
    <w:p w:rsidR="00DD7E95" w:rsidRDefault="00BF78BA" w:rsidP="00AE7879">
      <w:pPr>
        <w:spacing w:beforeLines="50" w:before="120" w:afterLines="50" w:after="120"/>
        <w:rPr>
          <w:rFonts w:ascii="Lucida Sans" w:eastAsia="HGS明朝B" w:hAnsi="Lucida Sans" w:cs="Arial"/>
          <w:color w:val="000000" w:themeColor="text1"/>
          <w:sz w:val="21"/>
          <w:szCs w:val="21"/>
        </w:rPr>
      </w:pPr>
      <w:r>
        <w:rPr>
          <w:rFonts w:ascii="Lucida Sans" w:eastAsia="HGS明朝B" w:hAnsi="Lucida Sans" w:cs="Arial" w:hint="eastAsia"/>
          <w:color w:val="000000" w:themeColor="text1"/>
          <w:sz w:val="21"/>
          <w:szCs w:val="21"/>
        </w:rPr>
        <w:t>3</w:t>
      </w:r>
      <w:r>
        <w:rPr>
          <w:rFonts w:ascii="Lucida Sans" w:eastAsia="HGS明朝B" w:hAnsi="Lucida Sans" w:cs="Arial"/>
          <w:color w:val="000000" w:themeColor="text1"/>
          <w:sz w:val="21"/>
          <w:szCs w:val="21"/>
        </w:rPr>
        <w:t>.</w:t>
      </w:r>
      <w:r w:rsidR="004B7C25">
        <w:rPr>
          <w:rFonts w:ascii="Lucida Sans" w:eastAsia="HGS明朝B" w:hAnsi="Lucida Sans" w:cs="Arial"/>
          <w:color w:val="000000" w:themeColor="text1"/>
          <w:sz w:val="21"/>
          <w:szCs w:val="21"/>
        </w:rPr>
        <w:t>Change arrangement</w:t>
      </w:r>
      <w:r w:rsidR="0035366E">
        <w:rPr>
          <w:rFonts w:ascii="Lucida Sans" w:eastAsia="HGS明朝B" w:hAnsi="Lucida Sans" w:cs="Arial"/>
          <w:color w:val="000000" w:themeColor="text1"/>
          <w:sz w:val="21"/>
          <w:szCs w:val="21"/>
        </w:rPr>
        <w:t xml:space="preserve"> is Not allowed in general</w:t>
      </w:r>
      <w:r w:rsidR="0035366E">
        <w:rPr>
          <w:rFonts w:ascii="Lucida Sans" w:eastAsia="HGS明朝B" w:hAnsi="Lucida Sans" w:cs="Arial"/>
          <w:color w:val="000000" w:themeColor="text1"/>
          <w:sz w:val="21"/>
          <w:szCs w:val="21"/>
        </w:rPr>
        <w:t xml:space="preserve"> e.g. from stock to direct shipment</w:t>
      </w:r>
    </w:p>
    <w:p w:rsidR="00BF78BA" w:rsidRDefault="00BF78BA" w:rsidP="00AE7879">
      <w:pPr>
        <w:spacing w:beforeLines="50" w:before="120" w:afterLines="50" w:after="120"/>
        <w:rPr>
          <w:rFonts w:ascii="Lucida Sans" w:eastAsia="HGS明朝B" w:hAnsi="Lucida Sans" w:cs="Arial"/>
          <w:color w:val="000000" w:themeColor="text1"/>
          <w:sz w:val="21"/>
          <w:szCs w:val="21"/>
        </w:rPr>
      </w:pPr>
    </w:p>
    <w:p w:rsidR="009867C8" w:rsidRDefault="009867C8" w:rsidP="00AE7879">
      <w:pPr>
        <w:spacing w:beforeLines="50" w:before="120" w:afterLines="50" w:after="120"/>
        <w:rPr>
          <w:rFonts w:ascii="Lucida Sans" w:eastAsia="HGS明朝B" w:hAnsi="Lucida Sans" w:cs="Arial" w:hint="eastAsia"/>
          <w:color w:val="000000" w:themeColor="text1"/>
          <w:sz w:val="21"/>
          <w:szCs w:val="21"/>
        </w:rPr>
      </w:pPr>
    </w:p>
    <w:p w:rsidR="00BF78BA" w:rsidRPr="007F6F7B" w:rsidRDefault="00BF78BA" w:rsidP="00AE7879">
      <w:pPr>
        <w:spacing w:beforeLines="50" w:before="120" w:afterLines="50" w:after="120"/>
        <w:rPr>
          <w:rFonts w:ascii="Lucida Sans" w:eastAsia="HGS明朝B" w:hAnsi="Lucida Sans" w:cs="Arial" w:hint="eastAsia"/>
          <w:color w:val="000000" w:themeColor="text1"/>
          <w:sz w:val="21"/>
          <w:szCs w:val="21"/>
        </w:rPr>
      </w:pPr>
    </w:p>
    <w:p w:rsidR="00EB40E3" w:rsidRPr="007F6F7B" w:rsidRDefault="00EC11D4" w:rsidP="00AE7879">
      <w:pPr>
        <w:spacing w:beforeLines="50" w:before="120" w:afterLines="50" w:after="120"/>
        <w:rPr>
          <w:rFonts w:ascii="Lucida Sans" w:eastAsia="HGS明朝B" w:hAnsi="Lucida Sans" w:cs="Arial"/>
          <w:color w:val="000000" w:themeColor="text1"/>
          <w:sz w:val="21"/>
          <w:szCs w:val="21"/>
        </w:rPr>
      </w:pPr>
      <w:r>
        <w:rPr>
          <w:rFonts w:ascii="Lucida Sans" w:eastAsia="HGS明朝B" w:hAnsi="Lucida Sans" w:cs="Arial"/>
          <w:color w:val="000000" w:themeColor="text1"/>
          <w:sz w:val="21"/>
          <w:szCs w:val="21"/>
        </w:rPr>
        <w:t xml:space="preserve">If </w:t>
      </w:r>
      <w:r w:rsidR="00EB40E3" w:rsidRPr="007F6F7B">
        <w:rPr>
          <w:rFonts w:ascii="Lucida Sans" w:eastAsia="HGS明朝B" w:hAnsi="Lucida Sans" w:cs="Arial" w:hint="eastAsia"/>
          <w:color w:val="000000" w:themeColor="text1"/>
          <w:sz w:val="21"/>
          <w:szCs w:val="21"/>
        </w:rPr>
        <w:t>you have any question</w:t>
      </w:r>
      <w:r>
        <w:rPr>
          <w:rFonts w:ascii="Lucida Sans" w:eastAsia="HGS明朝B" w:hAnsi="Lucida Sans" w:cs="Arial"/>
          <w:color w:val="000000" w:themeColor="text1"/>
          <w:sz w:val="21"/>
          <w:szCs w:val="21"/>
        </w:rPr>
        <w:t>s</w:t>
      </w:r>
      <w:r w:rsidR="00EB40E3" w:rsidRPr="007F6F7B">
        <w:rPr>
          <w:rFonts w:ascii="Lucida Sans" w:eastAsia="HGS明朝B" w:hAnsi="Lucida Sans" w:cs="Arial" w:hint="eastAsia"/>
          <w:color w:val="000000" w:themeColor="text1"/>
          <w:sz w:val="21"/>
          <w:szCs w:val="21"/>
        </w:rPr>
        <w:t>, please</w:t>
      </w:r>
      <w:r>
        <w:rPr>
          <w:rFonts w:ascii="Lucida Sans" w:eastAsia="HGS明朝B" w:hAnsi="Lucida Sans" w:cs="Arial"/>
          <w:color w:val="000000" w:themeColor="text1"/>
          <w:sz w:val="21"/>
          <w:szCs w:val="21"/>
        </w:rPr>
        <w:t xml:space="preserve"> contact to JRC PIC of your office</w:t>
      </w:r>
      <w:r w:rsidR="00EB40E3" w:rsidRPr="007F6F7B">
        <w:rPr>
          <w:rFonts w:ascii="Lucida Sans" w:eastAsia="HGS明朝B" w:hAnsi="Lucida Sans" w:cs="Arial" w:hint="eastAsia"/>
          <w:color w:val="000000" w:themeColor="text1"/>
          <w:sz w:val="21"/>
          <w:szCs w:val="21"/>
        </w:rPr>
        <w:t>.</w:t>
      </w:r>
    </w:p>
    <w:p w:rsidR="00EB40E3" w:rsidRPr="00EC11D4" w:rsidRDefault="00EB40E3" w:rsidP="00AE7879">
      <w:pPr>
        <w:spacing w:beforeLines="50" w:before="120" w:afterLines="50" w:after="120"/>
        <w:rPr>
          <w:rFonts w:ascii="Lucida Sans" w:eastAsia="HGS明朝B" w:hAnsi="Lucida Sans" w:cs="Arial"/>
          <w:color w:val="000000" w:themeColor="text1"/>
          <w:sz w:val="21"/>
          <w:szCs w:val="21"/>
        </w:rPr>
      </w:pPr>
    </w:p>
    <w:p w:rsidR="00EC11D4" w:rsidRDefault="00EC11D4" w:rsidP="00AE7879">
      <w:pPr>
        <w:spacing w:beforeLines="50" w:before="120" w:afterLines="50" w:after="120"/>
        <w:rPr>
          <w:rFonts w:ascii="Lucida Sans" w:eastAsia="HGS明朝B" w:hAnsi="Lucida Sans" w:cs="Arial"/>
          <w:color w:val="000000" w:themeColor="text1"/>
          <w:sz w:val="21"/>
          <w:szCs w:val="21"/>
        </w:rPr>
      </w:pPr>
    </w:p>
    <w:p w:rsidR="00374367" w:rsidRPr="00EC11D4" w:rsidRDefault="00374367" w:rsidP="00AE7879">
      <w:pPr>
        <w:spacing w:beforeLines="50" w:before="120" w:afterLines="50" w:after="120"/>
        <w:rPr>
          <w:rFonts w:ascii="Lucida Sans" w:eastAsia="HGS明朝B" w:hAnsi="Lucida Sans" w:cs="Arial"/>
          <w:color w:val="000000" w:themeColor="text1"/>
          <w:sz w:val="21"/>
          <w:szCs w:val="21"/>
        </w:rPr>
      </w:pPr>
    </w:p>
    <w:p w:rsidR="00EB40E3" w:rsidRPr="007F6F7B" w:rsidRDefault="00EB40E3" w:rsidP="00EB40E3">
      <w:pPr>
        <w:spacing w:beforeLines="50" w:before="120" w:afterLines="50" w:after="120"/>
        <w:rPr>
          <w:rFonts w:ascii="Lucida Sans" w:eastAsia="HGS明朝B" w:hAnsi="Lucida Sans" w:cs="Arial"/>
          <w:color w:val="000000" w:themeColor="text1"/>
          <w:sz w:val="21"/>
          <w:szCs w:val="21"/>
        </w:rPr>
      </w:pPr>
      <w:r w:rsidRPr="007F6F7B">
        <w:rPr>
          <w:rFonts w:ascii="Lucida Sans" w:eastAsia="HGS明朝B" w:hAnsi="Lucida Sans" w:cs="Arial" w:hint="eastAsia"/>
          <w:color w:val="000000" w:themeColor="text1"/>
          <w:sz w:val="21"/>
          <w:szCs w:val="21"/>
        </w:rPr>
        <w:t>B</w:t>
      </w:r>
      <w:r w:rsidRPr="007F6F7B">
        <w:rPr>
          <w:rFonts w:ascii="Lucida Sans" w:eastAsia="HGS明朝B" w:hAnsi="Lucida Sans" w:cs="Arial"/>
          <w:color w:val="000000" w:themeColor="text1"/>
          <w:sz w:val="21"/>
          <w:szCs w:val="21"/>
        </w:rPr>
        <w:t>est regards,</w:t>
      </w:r>
    </w:p>
    <w:p w:rsidR="00EB40E3" w:rsidRPr="007F6F7B" w:rsidRDefault="003E4377" w:rsidP="00EB40E3">
      <w:pPr>
        <w:spacing w:beforeLines="50" w:before="120" w:afterLines="50" w:after="120"/>
        <w:rPr>
          <w:rFonts w:ascii="Lucida Sans" w:eastAsia="HGS明朝B" w:hAnsi="Lucida Sans" w:cs="Arial"/>
          <w:color w:val="000000" w:themeColor="text1"/>
          <w:sz w:val="21"/>
          <w:szCs w:val="21"/>
        </w:rPr>
      </w:pPr>
      <w:r w:rsidRPr="007F6F7B">
        <w:rPr>
          <w:rFonts w:ascii="Lucida Sans" w:eastAsia="HGS明朝B" w:hAnsi="Lucida Sans" w:cs="Arial"/>
          <w:color w:val="000000" w:themeColor="text1"/>
          <w:sz w:val="21"/>
          <w:szCs w:val="21"/>
        </w:rPr>
        <w:t>Masahiro</w:t>
      </w:r>
      <w:r w:rsidR="00EB40E3" w:rsidRPr="007F6F7B">
        <w:rPr>
          <w:rFonts w:ascii="Lucida Sans" w:eastAsia="HGS明朝B" w:hAnsi="Lucida Sans" w:cs="Arial" w:hint="eastAsia"/>
          <w:color w:val="000000" w:themeColor="text1"/>
          <w:sz w:val="21"/>
          <w:szCs w:val="21"/>
        </w:rPr>
        <w:t xml:space="preserve"> </w:t>
      </w:r>
      <w:r w:rsidR="006A24CB" w:rsidRPr="007F6F7B">
        <w:rPr>
          <w:rFonts w:ascii="Lucida Sans" w:eastAsia="HGS明朝B" w:hAnsi="Lucida Sans" w:cs="Arial"/>
          <w:color w:val="000000" w:themeColor="text1"/>
          <w:sz w:val="21"/>
          <w:szCs w:val="21"/>
        </w:rPr>
        <w:t>Baba</w:t>
      </w:r>
      <w:r w:rsidR="00CB46B2" w:rsidRPr="007F6F7B">
        <w:rPr>
          <w:rFonts w:ascii="Lucida Sans" w:eastAsia="HGS明朝B" w:hAnsi="Lucida Sans" w:cs="Arial"/>
          <w:color w:val="000000" w:themeColor="text1"/>
          <w:sz w:val="21"/>
          <w:szCs w:val="21"/>
        </w:rPr>
        <w:t xml:space="preserve">, Manager </w:t>
      </w:r>
    </w:p>
    <w:p w:rsidR="00EB40E3" w:rsidRPr="007F6F7B" w:rsidRDefault="00EB40E3" w:rsidP="00EB40E3">
      <w:pPr>
        <w:spacing w:beforeLines="50" w:before="120" w:afterLines="50" w:after="120"/>
        <w:rPr>
          <w:rFonts w:ascii="Lucida Sans" w:eastAsia="HGS明朝B" w:hAnsi="Lucida Sans" w:cs="Arial"/>
          <w:color w:val="000000" w:themeColor="text1"/>
          <w:sz w:val="21"/>
          <w:szCs w:val="21"/>
        </w:rPr>
      </w:pPr>
      <w:r w:rsidRPr="007F6F7B">
        <w:rPr>
          <w:rFonts w:ascii="Lucida Sans" w:eastAsia="HGS明朝B" w:hAnsi="Lucida Sans" w:cs="Arial"/>
          <w:color w:val="000000" w:themeColor="text1"/>
          <w:sz w:val="21"/>
          <w:szCs w:val="21"/>
        </w:rPr>
        <w:t xml:space="preserve">International </w:t>
      </w:r>
      <w:r w:rsidR="00CB46B2" w:rsidRPr="007F6F7B">
        <w:rPr>
          <w:rFonts w:ascii="Lucida Sans" w:eastAsia="HGS明朝B" w:hAnsi="Lucida Sans" w:cs="Arial"/>
          <w:color w:val="000000" w:themeColor="text1"/>
          <w:sz w:val="21"/>
          <w:szCs w:val="21"/>
        </w:rPr>
        <w:t>S</w:t>
      </w:r>
      <w:r w:rsidRPr="007F6F7B">
        <w:rPr>
          <w:rFonts w:ascii="Lucida Sans" w:eastAsia="HGS明朝B" w:hAnsi="Lucida Sans" w:cs="Arial"/>
          <w:color w:val="000000" w:themeColor="text1"/>
          <w:sz w:val="21"/>
          <w:szCs w:val="21"/>
        </w:rPr>
        <w:t xml:space="preserve">ales </w:t>
      </w:r>
      <w:r w:rsidR="00CB46B2" w:rsidRPr="007F6F7B">
        <w:rPr>
          <w:rFonts w:ascii="Lucida Sans" w:eastAsia="HGS明朝B" w:hAnsi="Lucida Sans" w:cs="Arial"/>
          <w:color w:val="000000" w:themeColor="text1"/>
          <w:sz w:val="21"/>
          <w:szCs w:val="21"/>
        </w:rPr>
        <w:t>G</w:t>
      </w:r>
      <w:r w:rsidRPr="007F6F7B">
        <w:rPr>
          <w:rFonts w:ascii="Lucida Sans" w:eastAsia="HGS明朝B" w:hAnsi="Lucida Sans" w:cs="Arial"/>
          <w:color w:val="000000" w:themeColor="text1"/>
          <w:sz w:val="21"/>
          <w:szCs w:val="21"/>
        </w:rPr>
        <w:t>roup</w:t>
      </w:r>
    </w:p>
    <w:p w:rsidR="00EB40E3" w:rsidRPr="007F6F7B" w:rsidRDefault="00EB40E3" w:rsidP="00EB40E3">
      <w:pPr>
        <w:spacing w:beforeLines="50" w:before="120" w:afterLines="50" w:after="120"/>
        <w:rPr>
          <w:rFonts w:ascii="Lucida Sans" w:eastAsia="HGS明朝B" w:hAnsi="Lucida Sans" w:cs="Arial"/>
          <w:color w:val="000000" w:themeColor="text1"/>
          <w:sz w:val="21"/>
          <w:szCs w:val="21"/>
        </w:rPr>
      </w:pPr>
      <w:r w:rsidRPr="007F6F7B">
        <w:rPr>
          <w:rFonts w:ascii="Lucida Sans" w:eastAsia="HGS明朝B" w:hAnsi="Lucida Sans" w:cs="Arial"/>
          <w:color w:val="000000" w:themeColor="text1"/>
          <w:sz w:val="21"/>
          <w:szCs w:val="21"/>
        </w:rPr>
        <w:t>Marine Business Department</w:t>
      </w:r>
    </w:p>
    <w:p w:rsidR="00EB40E3" w:rsidRPr="007F6F7B" w:rsidRDefault="00EB40E3" w:rsidP="00EB40E3">
      <w:pPr>
        <w:spacing w:beforeLines="50" w:before="120" w:afterLines="50" w:after="120"/>
        <w:rPr>
          <w:rFonts w:ascii="Lucida Sans" w:eastAsia="HGS明朝B" w:hAnsi="Lucida Sans" w:cs="Arial"/>
          <w:color w:val="000000" w:themeColor="text1"/>
          <w:sz w:val="21"/>
          <w:szCs w:val="21"/>
        </w:rPr>
      </w:pPr>
      <w:r w:rsidRPr="007F6F7B">
        <w:rPr>
          <w:rFonts w:ascii="Lucida Sans" w:eastAsia="HGS明朝B" w:hAnsi="Lucida Sans" w:cs="Arial"/>
          <w:color w:val="000000" w:themeColor="text1"/>
          <w:sz w:val="21"/>
          <w:szCs w:val="21"/>
        </w:rPr>
        <w:t>Marine System Division</w:t>
      </w:r>
    </w:p>
    <w:p w:rsidR="00EB40E3" w:rsidRPr="007F6F7B" w:rsidRDefault="00EB40E3" w:rsidP="00EB40E3">
      <w:pPr>
        <w:spacing w:beforeLines="50" w:before="120" w:afterLines="50" w:after="120"/>
        <w:rPr>
          <w:rFonts w:ascii="Lucida Sans" w:eastAsia="HGS明朝B" w:hAnsi="Lucida Sans" w:cs="Arial"/>
          <w:color w:val="000000" w:themeColor="text1"/>
          <w:sz w:val="21"/>
          <w:szCs w:val="21"/>
        </w:rPr>
      </w:pPr>
      <w:r w:rsidRPr="007F6F7B">
        <w:rPr>
          <w:rFonts w:ascii="Lucida Sans" w:eastAsia="HGS明朝B" w:hAnsi="Lucida Sans" w:cs="Arial"/>
          <w:color w:val="000000" w:themeColor="text1"/>
          <w:sz w:val="21"/>
          <w:szCs w:val="21"/>
        </w:rPr>
        <w:t>Japan Radio Co., Ltd.</w:t>
      </w:r>
    </w:p>
    <w:sectPr w:rsidR="00EB40E3" w:rsidRPr="007F6F7B" w:rsidSect="00201E82">
      <w:headerReference w:type="default" r:id="rId8"/>
      <w:pgSz w:w="11906" w:h="16838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511C" w:rsidRDefault="00B1511C">
      <w:r>
        <w:separator/>
      </w:r>
    </w:p>
  </w:endnote>
  <w:endnote w:type="continuationSeparator" w:id="0">
    <w:p w:rsidR="00B1511C" w:rsidRDefault="00B15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511C" w:rsidRDefault="00B1511C">
      <w:r>
        <w:separator/>
      </w:r>
    </w:p>
  </w:footnote>
  <w:footnote w:type="continuationSeparator" w:id="0">
    <w:p w:rsidR="00B1511C" w:rsidRDefault="00B151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0E3D" w:rsidRDefault="00323973" w:rsidP="005C76DF">
    <w:pPr>
      <w:pStyle w:val="a3"/>
      <w:spacing w:line="360" w:lineRule="auto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2169795</wp:posOffset>
              </wp:positionH>
              <wp:positionV relativeFrom="paragraph">
                <wp:posOffset>92710</wp:posOffset>
              </wp:positionV>
              <wp:extent cx="1259205" cy="228600"/>
              <wp:effectExtent l="0" t="0" r="0" b="254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920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346A1" w:rsidRPr="00F346A1" w:rsidRDefault="005C76DF" w:rsidP="00F346A1">
                          <w:pPr>
                            <w:jc w:val="center"/>
                            <w:rPr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t>Tokyo Headquarters</w:t>
                          </w:r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170.85pt;margin-top:7.3pt;width:99.15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" filled="f" stroked="f">
              <v:textbox inset=".5mm,.3mm,.5mm,.3mm">
                <w:txbxContent>
                  <w:p w:rsidR="00F346A1" w:rsidRPr="00F346A1" w:rsidRDefault="005C76DF" w:rsidP="00F346A1">
                    <w:pPr>
                      <w:jc w:val="center"/>
                      <w:rPr>
                        <w:sz w:val="21"/>
                        <w:szCs w:val="21"/>
                      </w:rPr>
                    </w:pPr>
                    <w:r>
                      <w:rPr>
                        <w:rFonts w:hint="eastAsia"/>
                        <w:sz w:val="21"/>
                        <w:szCs w:val="21"/>
                      </w:rPr>
                      <w:t>Tokyo Headquarters</w:t>
                    </w:r>
                  </w:p>
                </w:txbxContent>
              </v:textbox>
            </v:shape>
          </w:pict>
        </mc:Fallback>
      </mc:AlternateContent>
    </w:r>
    <w:r w:rsidR="005C76DF">
      <w:rPr>
        <w:noProof/>
        <w:lang w:val="en-US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876300</wp:posOffset>
          </wp:positionH>
          <wp:positionV relativeFrom="paragraph">
            <wp:posOffset>-163195</wp:posOffset>
          </wp:positionV>
          <wp:extent cx="3467100" cy="323850"/>
          <wp:effectExtent l="19050" t="0" r="0" b="0"/>
          <wp:wrapNone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67100" cy="323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C76DF" w:rsidRDefault="00323973" w:rsidP="00CF0E3D">
    <w:pPr>
      <w:pStyle w:val="a3"/>
      <w:jc w:val="center"/>
      <w:rPr>
        <w:sz w:val="21"/>
        <w:szCs w:val="21"/>
      </w:rPr>
    </w:pPr>
    <w:r>
      <w:rPr>
        <w:rFonts w:hint="eastAsia"/>
        <w:sz w:val="21"/>
        <w:szCs w:val="21"/>
      </w:rPr>
      <w:t>1</w:t>
    </w:r>
    <w:r w:rsidR="00046F47">
      <w:rPr>
        <w:sz w:val="21"/>
        <w:szCs w:val="21"/>
      </w:rPr>
      <w:t>-7-32 Tatsumi,</w:t>
    </w:r>
  </w:p>
  <w:p w:rsidR="005C76DF" w:rsidRPr="00CF0E3D" w:rsidRDefault="00046F47" w:rsidP="00CF0E3D">
    <w:pPr>
      <w:pStyle w:val="a3"/>
      <w:jc w:val="center"/>
      <w:rPr>
        <w:sz w:val="21"/>
        <w:szCs w:val="21"/>
      </w:rPr>
    </w:pPr>
    <w:r>
      <w:rPr>
        <w:sz w:val="21"/>
        <w:szCs w:val="21"/>
      </w:rPr>
      <w:t>Koto</w:t>
    </w:r>
    <w:r w:rsidR="00323973">
      <w:rPr>
        <w:rFonts w:hint="eastAsia"/>
        <w:sz w:val="21"/>
        <w:szCs w:val="21"/>
      </w:rPr>
      <w:t>-</w:t>
    </w:r>
    <w:proofErr w:type="spellStart"/>
    <w:r w:rsidR="00323973">
      <w:rPr>
        <w:rFonts w:hint="eastAsia"/>
        <w:sz w:val="21"/>
        <w:szCs w:val="21"/>
      </w:rPr>
      <w:t>ku</w:t>
    </w:r>
    <w:proofErr w:type="spellEnd"/>
    <w:r w:rsidR="00323973">
      <w:rPr>
        <w:rFonts w:hint="eastAsia"/>
        <w:sz w:val="21"/>
        <w:szCs w:val="21"/>
      </w:rPr>
      <w:t>,</w:t>
    </w:r>
    <w:r w:rsidR="005C76DF">
      <w:rPr>
        <w:rFonts w:hint="eastAsia"/>
        <w:sz w:val="21"/>
        <w:szCs w:val="21"/>
      </w:rPr>
      <w:t xml:space="preserve"> Tokyo 1</w:t>
    </w:r>
    <w:r>
      <w:rPr>
        <w:sz w:val="21"/>
        <w:szCs w:val="21"/>
      </w:rPr>
      <w:t>35</w:t>
    </w:r>
    <w:r w:rsidR="005C76DF">
      <w:rPr>
        <w:rFonts w:hint="eastAsia"/>
        <w:sz w:val="21"/>
        <w:szCs w:val="21"/>
      </w:rPr>
      <w:t>-</w:t>
    </w:r>
    <w:r>
      <w:rPr>
        <w:sz w:val="21"/>
        <w:szCs w:val="21"/>
      </w:rPr>
      <w:t>0053</w:t>
    </w:r>
    <w:r w:rsidR="005C76DF">
      <w:rPr>
        <w:rFonts w:hint="eastAsia"/>
        <w:sz w:val="21"/>
        <w:szCs w:val="21"/>
      </w:rPr>
      <w:t>, Japan</w:t>
    </w:r>
  </w:p>
  <w:p w:rsidR="00CF0E3D" w:rsidRPr="00CF0E3D" w:rsidRDefault="005C76DF" w:rsidP="00CF0E3D">
    <w:pPr>
      <w:pStyle w:val="a3"/>
      <w:jc w:val="center"/>
      <w:rPr>
        <w:sz w:val="21"/>
        <w:szCs w:val="21"/>
      </w:rPr>
    </w:pPr>
    <w:r>
      <w:rPr>
        <w:rFonts w:hint="eastAsia"/>
        <w:sz w:val="21"/>
        <w:szCs w:val="21"/>
      </w:rPr>
      <w:t>P</w:t>
    </w:r>
    <w:r w:rsidR="00CF0E3D" w:rsidRPr="00CF0E3D">
      <w:rPr>
        <w:rFonts w:hint="eastAsia"/>
        <w:sz w:val="21"/>
        <w:szCs w:val="21"/>
      </w:rPr>
      <w:t>hone: +</w:t>
    </w:r>
    <w:r>
      <w:rPr>
        <w:rFonts w:hint="eastAsia"/>
        <w:sz w:val="21"/>
        <w:szCs w:val="21"/>
      </w:rPr>
      <w:t>8</w:t>
    </w:r>
    <w:r w:rsidR="00CF0E3D" w:rsidRPr="00CF0E3D">
      <w:rPr>
        <w:rFonts w:hint="eastAsia"/>
        <w:sz w:val="21"/>
        <w:szCs w:val="21"/>
      </w:rPr>
      <w:t>1 (0)</w:t>
    </w:r>
    <w:r>
      <w:rPr>
        <w:rFonts w:hint="eastAsia"/>
        <w:sz w:val="21"/>
        <w:szCs w:val="21"/>
      </w:rPr>
      <w:t>3</w:t>
    </w:r>
    <w:r w:rsidR="00CF0E3D" w:rsidRPr="00CF0E3D">
      <w:rPr>
        <w:rFonts w:hint="eastAsia"/>
        <w:sz w:val="21"/>
        <w:szCs w:val="21"/>
      </w:rPr>
      <w:t xml:space="preserve"> </w:t>
    </w:r>
    <w:r w:rsidR="00046F47">
      <w:rPr>
        <w:sz w:val="21"/>
        <w:szCs w:val="21"/>
      </w:rPr>
      <w:t>5534</w:t>
    </w:r>
    <w:r w:rsidR="00CF0E3D" w:rsidRPr="00CF0E3D">
      <w:rPr>
        <w:rFonts w:hint="eastAsia"/>
        <w:sz w:val="21"/>
        <w:szCs w:val="21"/>
      </w:rPr>
      <w:t xml:space="preserve"> </w:t>
    </w:r>
    <w:r w:rsidR="00046F47">
      <w:rPr>
        <w:sz w:val="21"/>
        <w:szCs w:val="21"/>
      </w:rPr>
      <w:t>1207</w:t>
    </w:r>
    <w:r>
      <w:rPr>
        <w:rFonts w:hint="eastAsia"/>
        <w:sz w:val="21"/>
        <w:szCs w:val="21"/>
      </w:rPr>
      <w:t>, Fax: +8</w:t>
    </w:r>
    <w:r w:rsidR="00CF0E3D" w:rsidRPr="00CF0E3D">
      <w:rPr>
        <w:rFonts w:hint="eastAsia"/>
        <w:sz w:val="21"/>
        <w:szCs w:val="21"/>
      </w:rPr>
      <w:t>1 (0)</w:t>
    </w:r>
    <w:r>
      <w:rPr>
        <w:rFonts w:hint="eastAsia"/>
        <w:sz w:val="21"/>
        <w:szCs w:val="21"/>
      </w:rPr>
      <w:t xml:space="preserve">3 </w:t>
    </w:r>
    <w:r w:rsidR="00046F47">
      <w:rPr>
        <w:sz w:val="21"/>
        <w:szCs w:val="21"/>
      </w:rPr>
      <w:t>5534</w:t>
    </w:r>
    <w:r>
      <w:rPr>
        <w:rFonts w:hint="eastAsia"/>
        <w:sz w:val="21"/>
        <w:szCs w:val="21"/>
      </w:rPr>
      <w:t xml:space="preserve"> 1</w:t>
    </w:r>
    <w:r w:rsidR="00046F47">
      <w:rPr>
        <w:sz w:val="21"/>
        <w:szCs w:val="21"/>
      </w:rPr>
      <w:t>199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0D31DC"/>
    <w:multiLevelType w:val="hybridMultilevel"/>
    <w:tmpl w:val="04C8BB34"/>
    <w:lvl w:ilvl="0" w:tplc="D45E9F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B3621FC"/>
    <w:multiLevelType w:val="hybridMultilevel"/>
    <w:tmpl w:val="9AECC786"/>
    <w:lvl w:ilvl="0" w:tplc="64DCBE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D7F5429"/>
    <w:multiLevelType w:val="hybridMultilevel"/>
    <w:tmpl w:val="B74217C6"/>
    <w:lvl w:ilvl="0" w:tplc="6A80360C">
      <w:start w:val="2"/>
      <w:numFmt w:val="bullet"/>
      <w:lvlText w:val="-"/>
      <w:lvlJc w:val="left"/>
      <w:pPr>
        <w:ind w:left="360" w:hanging="360"/>
      </w:pPr>
      <w:rPr>
        <w:rFonts w:ascii="Lucida Sans" w:eastAsia="HGS明朝B" w:hAnsi="Lucida Sans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CDC1EDE"/>
    <w:multiLevelType w:val="hybridMultilevel"/>
    <w:tmpl w:val="4BE62592"/>
    <w:lvl w:ilvl="0" w:tplc="2766FF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314789B"/>
    <w:multiLevelType w:val="hybridMultilevel"/>
    <w:tmpl w:val="547465DC"/>
    <w:lvl w:ilvl="0" w:tplc="9E4EA73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67D4986"/>
    <w:multiLevelType w:val="hybridMultilevel"/>
    <w:tmpl w:val="CE5ADEB2"/>
    <w:lvl w:ilvl="0" w:tplc="5D6A14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8B27239"/>
    <w:multiLevelType w:val="hybridMultilevel"/>
    <w:tmpl w:val="6F629380"/>
    <w:lvl w:ilvl="0" w:tplc="3B105B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3A84E74"/>
    <w:multiLevelType w:val="hybridMultilevel"/>
    <w:tmpl w:val="6DDE5D22"/>
    <w:lvl w:ilvl="0" w:tplc="D48A3902">
      <w:numFmt w:val="bullet"/>
      <w:lvlText w:val="-"/>
      <w:lvlJc w:val="left"/>
      <w:pPr>
        <w:ind w:left="360" w:hanging="360"/>
      </w:pPr>
      <w:rPr>
        <w:rFonts w:ascii="Lucida Sans" w:eastAsia="HGS明朝B" w:hAnsi="Lucida Sans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6"/>
  </w:num>
  <w:num w:numId="5">
    <w:abstractNumId w:val="2"/>
  </w:num>
  <w:num w:numId="6">
    <w:abstractNumId w:val="7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8AA"/>
    <w:rsid w:val="00023894"/>
    <w:rsid w:val="00025A56"/>
    <w:rsid w:val="00027FC5"/>
    <w:rsid w:val="00046F47"/>
    <w:rsid w:val="000646DF"/>
    <w:rsid w:val="000910E7"/>
    <w:rsid w:val="000B43FD"/>
    <w:rsid w:val="000D16B7"/>
    <w:rsid w:val="001A1390"/>
    <w:rsid w:val="001A35E5"/>
    <w:rsid w:val="001B6A82"/>
    <w:rsid w:val="001C0122"/>
    <w:rsid w:val="00201E82"/>
    <w:rsid w:val="002068F8"/>
    <w:rsid w:val="002145EA"/>
    <w:rsid w:val="00230AC7"/>
    <w:rsid w:val="00247ECE"/>
    <w:rsid w:val="002659E5"/>
    <w:rsid w:val="00280C35"/>
    <w:rsid w:val="002D53D2"/>
    <w:rsid w:val="002F099F"/>
    <w:rsid w:val="002F3B9E"/>
    <w:rsid w:val="00323973"/>
    <w:rsid w:val="00330CE4"/>
    <w:rsid w:val="0035366E"/>
    <w:rsid w:val="0036329C"/>
    <w:rsid w:val="00374367"/>
    <w:rsid w:val="003904A9"/>
    <w:rsid w:val="0039314E"/>
    <w:rsid w:val="003A0AD8"/>
    <w:rsid w:val="003C685F"/>
    <w:rsid w:val="003E30CA"/>
    <w:rsid w:val="003E4377"/>
    <w:rsid w:val="003E4BB4"/>
    <w:rsid w:val="00416B0B"/>
    <w:rsid w:val="00425108"/>
    <w:rsid w:val="00437229"/>
    <w:rsid w:val="00445B54"/>
    <w:rsid w:val="00481491"/>
    <w:rsid w:val="004838FA"/>
    <w:rsid w:val="004940BA"/>
    <w:rsid w:val="004A45E8"/>
    <w:rsid w:val="004B7C25"/>
    <w:rsid w:val="004C0C6E"/>
    <w:rsid w:val="004E68AA"/>
    <w:rsid w:val="005046F5"/>
    <w:rsid w:val="00510FED"/>
    <w:rsid w:val="00532853"/>
    <w:rsid w:val="00546FDB"/>
    <w:rsid w:val="0058565A"/>
    <w:rsid w:val="00585B19"/>
    <w:rsid w:val="00586F62"/>
    <w:rsid w:val="005919DE"/>
    <w:rsid w:val="005A2E77"/>
    <w:rsid w:val="005A7CE7"/>
    <w:rsid w:val="005C76DF"/>
    <w:rsid w:val="006237A8"/>
    <w:rsid w:val="00640FE1"/>
    <w:rsid w:val="00645937"/>
    <w:rsid w:val="00652137"/>
    <w:rsid w:val="00662239"/>
    <w:rsid w:val="006A24CB"/>
    <w:rsid w:val="006D6768"/>
    <w:rsid w:val="006E4DBD"/>
    <w:rsid w:val="0071266D"/>
    <w:rsid w:val="00723E40"/>
    <w:rsid w:val="007840C9"/>
    <w:rsid w:val="007A5AA7"/>
    <w:rsid w:val="007F40AD"/>
    <w:rsid w:val="007F6F7B"/>
    <w:rsid w:val="008131BA"/>
    <w:rsid w:val="00825D96"/>
    <w:rsid w:val="00833891"/>
    <w:rsid w:val="00856E98"/>
    <w:rsid w:val="00885BA6"/>
    <w:rsid w:val="008C3D27"/>
    <w:rsid w:val="009371E7"/>
    <w:rsid w:val="00951A31"/>
    <w:rsid w:val="009867C8"/>
    <w:rsid w:val="009F512F"/>
    <w:rsid w:val="00A20A45"/>
    <w:rsid w:val="00A31596"/>
    <w:rsid w:val="00A75005"/>
    <w:rsid w:val="00A7671B"/>
    <w:rsid w:val="00A94986"/>
    <w:rsid w:val="00AE7879"/>
    <w:rsid w:val="00B044F0"/>
    <w:rsid w:val="00B1511C"/>
    <w:rsid w:val="00B166D7"/>
    <w:rsid w:val="00BD4654"/>
    <w:rsid w:val="00BE6ACF"/>
    <w:rsid w:val="00BF78BA"/>
    <w:rsid w:val="00C7067C"/>
    <w:rsid w:val="00C80E62"/>
    <w:rsid w:val="00CA6600"/>
    <w:rsid w:val="00CA734D"/>
    <w:rsid w:val="00CB46B2"/>
    <w:rsid w:val="00CB5931"/>
    <w:rsid w:val="00CF0E3D"/>
    <w:rsid w:val="00D440D0"/>
    <w:rsid w:val="00D658EC"/>
    <w:rsid w:val="00D71131"/>
    <w:rsid w:val="00D82321"/>
    <w:rsid w:val="00DC2D71"/>
    <w:rsid w:val="00DD279F"/>
    <w:rsid w:val="00DD7E95"/>
    <w:rsid w:val="00E43ACF"/>
    <w:rsid w:val="00E5028D"/>
    <w:rsid w:val="00E50313"/>
    <w:rsid w:val="00E552B9"/>
    <w:rsid w:val="00E56C33"/>
    <w:rsid w:val="00E66FD9"/>
    <w:rsid w:val="00E71AC9"/>
    <w:rsid w:val="00E73BE5"/>
    <w:rsid w:val="00E862B3"/>
    <w:rsid w:val="00EA6A7B"/>
    <w:rsid w:val="00EA7F2D"/>
    <w:rsid w:val="00EB40E3"/>
    <w:rsid w:val="00EC11D4"/>
    <w:rsid w:val="00EF009F"/>
    <w:rsid w:val="00EF5107"/>
    <w:rsid w:val="00F05A4D"/>
    <w:rsid w:val="00F1210E"/>
    <w:rsid w:val="00F346A1"/>
    <w:rsid w:val="00F52260"/>
    <w:rsid w:val="00F66479"/>
    <w:rsid w:val="00F75979"/>
    <w:rsid w:val="00F90C55"/>
    <w:rsid w:val="00FA6720"/>
    <w:rsid w:val="00FB143F"/>
    <w:rsid w:val="00FB30E6"/>
    <w:rsid w:val="00FD13B2"/>
    <w:rsid w:val="00FE6545"/>
    <w:rsid w:val="00FF6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57769A"/>
  <w15:docId w15:val="{D23D48B8-5EE4-4323-81E7-7F1AC8E6F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F5107"/>
    <w:rPr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F0E3D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CF0E3D"/>
    <w:pPr>
      <w:tabs>
        <w:tab w:val="center" w:pos="4153"/>
        <w:tab w:val="right" w:pos="8306"/>
      </w:tabs>
    </w:pPr>
  </w:style>
  <w:style w:type="paragraph" w:styleId="a5">
    <w:name w:val="List Paragraph"/>
    <w:basedOn w:val="a"/>
    <w:uiPriority w:val="34"/>
    <w:qFormat/>
    <w:rsid w:val="004E68AA"/>
    <w:pPr>
      <w:ind w:leftChars="400" w:left="840"/>
    </w:pPr>
  </w:style>
  <w:style w:type="character" w:styleId="a6">
    <w:name w:val="Hyperlink"/>
    <w:basedOn w:val="a0"/>
    <w:unhideWhenUsed/>
    <w:rsid w:val="00D71131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D71131"/>
    <w:rPr>
      <w:color w:val="808080"/>
      <w:shd w:val="clear" w:color="auto" w:fill="E6E6E6"/>
    </w:rPr>
  </w:style>
  <w:style w:type="table" w:styleId="a8">
    <w:name w:val="Table Grid"/>
    <w:basedOn w:val="a1"/>
    <w:rsid w:val="002F09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ilesv01\&#20107;&#26989;&#26412;&#37096;&#28023;&#19978;&#27231;&#22120;&#20107;&#26989;&#37096;\8882000&#28023;&#19978;&#27231;&#22120;&#21942;&#26989;&#37096;&#28023;&#22806;&#21942;&#26989;&#12464;&#12523;&#12540;&#12503;\z_&#26360;&#24335;\JRC%20letter%20head%20(Nakano)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847201-B375-4EB6-B8FF-59F875B0E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JRC letter head (Nakano).dotx</Template>
  <TotalTime>1710</TotalTime>
  <Pages>2</Pages>
  <Words>302</Words>
  <Characters>1725</Characters>
  <Application>Microsoft Office Word</Application>
  <DocSecurity>0</DocSecurity>
  <Lines>14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Japan Radio Co., Ltd.</Company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西森 龍一</cp:lastModifiedBy>
  <cp:revision>8</cp:revision>
  <cp:lastPrinted>1900-12-31T15:00:00Z</cp:lastPrinted>
  <dcterms:created xsi:type="dcterms:W3CDTF">2019-09-19T02:28:00Z</dcterms:created>
  <dcterms:modified xsi:type="dcterms:W3CDTF">2019-09-20T08:07:00Z</dcterms:modified>
</cp:coreProperties>
</file>